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26" w:rsidRDefault="00710526">
      <w:pPr>
        <w:spacing w:line="360" w:lineRule="auto"/>
        <w:jc w:val="center"/>
        <w:rPr>
          <w:rFonts w:ascii="宋体" w:hAnsi="宋体"/>
          <w:sz w:val="24"/>
        </w:rPr>
      </w:pPr>
    </w:p>
    <w:p w:rsidR="00710526" w:rsidRDefault="00710526">
      <w:pPr>
        <w:spacing w:line="360" w:lineRule="auto"/>
        <w:jc w:val="center"/>
        <w:rPr>
          <w:rFonts w:ascii="宋体" w:hAnsi="宋体"/>
          <w:sz w:val="24"/>
        </w:rPr>
      </w:pPr>
    </w:p>
    <w:p w:rsidR="00710526" w:rsidRDefault="00710526">
      <w:pPr>
        <w:spacing w:line="360" w:lineRule="auto"/>
        <w:jc w:val="center"/>
        <w:rPr>
          <w:rFonts w:ascii="宋体" w:hAnsi="宋体"/>
          <w:sz w:val="24"/>
        </w:rPr>
      </w:pPr>
    </w:p>
    <w:p w:rsidR="00710526" w:rsidRDefault="00710526">
      <w:pPr>
        <w:spacing w:line="360" w:lineRule="auto"/>
        <w:jc w:val="center"/>
        <w:rPr>
          <w:rFonts w:ascii="宋体" w:hAnsi="宋体"/>
          <w:sz w:val="24"/>
        </w:rPr>
      </w:pPr>
    </w:p>
    <w:p w:rsidR="00710526" w:rsidRDefault="003D0C09">
      <w:pPr>
        <w:spacing w:line="360" w:lineRule="auto"/>
        <w:jc w:val="center"/>
        <w:rPr>
          <w:rFonts w:ascii="宋体" w:hAnsi="宋体"/>
          <w:b/>
          <w:bCs/>
          <w:sz w:val="52"/>
          <w:szCs w:val="52"/>
        </w:rPr>
      </w:pPr>
      <w:r>
        <w:rPr>
          <w:rFonts w:ascii="宋体" w:hAnsi="宋体"/>
          <w:b/>
          <w:bCs/>
          <w:sz w:val="52"/>
          <w:szCs w:val="52"/>
        </w:rPr>
        <w:t>2023</w:t>
      </w:r>
      <w:r>
        <w:rPr>
          <w:rFonts w:ascii="宋体" w:hAnsi="宋体" w:hint="eastAsia"/>
          <w:b/>
          <w:bCs/>
          <w:sz w:val="52"/>
          <w:szCs w:val="52"/>
        </w:rPr>
        <w:t>年度锡林郭勒盟农村牧区社会事业发展中心</w:t>
      </w:r>
    </w:p>
    <w:p w:rsidR="00710526" w:rsidRDefault="00710526">
      <w:pPr>
        <w:spacing w:line="360" w:lineRule="auto"/>
        <w:jc w:val="center"/>
        <w:rPr>
          <w:rFonts w:ascii="宋体" w:hAnsi="宋体"/>
          <w:b/>
          <w:bCs/>
          <w:sz w:val="52"/>
          <w:szCs w:val="52"/>
        </w:rPr>
      </w:pPr>
    </w:p>
    <w:p w:rsidR="00710526" w:rsidRDefault="00710526">
      <w:pPr>
        <w:spacing w:line="360" w:lineRule="auto"/>
        <w:jc w:val="center"/>
        <w:rPr>
          <w:rFonts w:ascii="宋体" w:hAnsi="宋体"/>
          <w:b/>
          <w:bCs/>
          <w:sz w:val="52"/>
          <w:szCs w:val="52"/>
        </w:rPr>
      </w:pPr>
    </w:p>
    <w:p w:rsidR="00710526" w:rsidRDefault="00710526">
      <w:pPr>
        <w:spacing w:line="360" w:lineRule="auto"/>
        <w:jc w:val="center"/>
        <w:rPr>
          <w:rFonts w:ascii="宋体" w:hAnsi="宋体"/>
          <w:b/>
          <w:bCs/>
          <w:sz w:val="52"/>
          <w:szCs w:val="52"/>
        </w:rPr>
      </w:pPr>
    </w:p>
    <w:p w:rsidR="00710526" w:rsidRDefault="00710526">
      <w:pPr>
        <w:spacing w:line="360" w:lineRule="auto"/>
        <w:jc w:val="center"/>
        <w:rPr>
          <w:rFonts w:ascii="宋体" w:hAnsi="宋体"/>
          <w:b/>
          <w:bCs/>
          <w:sz w:val="52"/>
          <w:szCs w:val="52"/>
        </w:rPr>
      </w:pPr>
    </w:p>
    <w:p w:rsidR="00710526" w:rsidRDefault="00710526">
      <w:pPr>
        <w:spacing w:line="360" w:lineRule="auto"/>
        <w:jc w:val="center"/>
        <w:rPr>
          <w:rFonts w:ascii="宋体" w:hAnsi="宋体"/>
          <w:b/>
          <w:bCs/>
          <w:sz w:val="52"/>
          <w:szCs w:val="52"/>
        </w:rPr>
      </w:pPr>
    </w:p>
    <w:p w:rsidR="00710526" w:rsidRDefault="003D0C09">
      <w:pPr>
        <w:spacing w:line="360" w:lineRule="auto"/>
        <w:ind w:firstLineChars="700" w:firstLine="2240"/>
        <w:jc w:val="left"/>
        <w:rPr>
          <w:rFonts w:ascii="宋体" w:hAnsi="宋体"/>
          <w:sz w:val="32"/>
          <w:szCs w:val="32"/>
        </w:rPr>
      </w:pPr>
      <w:r>
        <w:rPr>
          <w:rFonts w:ascii="宋体" w:hAnsi="宋体" w:hint="eastAsia"/>
          <w:sz w:val="32"/>
          <w:szCs w:val="32"/>
        </w:rPr>
        <w:t>部门（单位）名称：锡林郭勒盟农村牧区社会事业发展中心</w:t>
      </w:r>
    </w:p>
    <w:p w:rsidR="00710526" w:rsidRDefault="003D0C09">
      <w:pPr>
        <w:spacing w:line="360" w:lineRule="auto"/>
        <w:ind w:firstLineChars="700" w:firstLine="2240"/>
        <w:jc w:val="left"/>
        <w:rPr>
          <w:rFonts w:ascii="宋体" w:hAnsi="宋体"/>
          <w:sz w:val="32"/>
          <w:szCs w:val="32"/>
        </w:rPr>
      </w:pPr>
      <w:r>
        <w:rPr>
          <w:rFonts w:ascii="宋体" w:hAnsi="宋体" w:hint="eastAsia"/>
          <w:sz w:val="32"/>
          <w:szCs w:val="32"/>
        </w:rPr>
        <w:t>单位负责人：邓世卫</w:t>
      </w:r>
    </w:p>
    <w:p w:rsidR="00710526" w:rsidRDefault="003D0C09">
      <w:pPr>
        <w:spacing w:line="360" w:lineRule="auto"/>
        <w:ind w:firstLineChars="700" w:firstLine="2240"/>
        <w:jc w:val="left"/>
        <w:rPr>
          <w:rFonts w:ascii="宋体" w:hAnsi="宋体"/>
          <w:sz w:val="32"/>
          <w:szCs w:val="32"/>
        </w:rPr>
      </w:pPr>
      <w:r>
        <w:rPr>
          <w:rFonts w:ascii="宋体" w:hAnsi="宋体" w:hint="eastAsia"/>
          <w:sz w:val="32"/>
          <w:szCs w:val="32"/>
        </w:rPr>
        <w:t>财务负责人：戴和民</w:t>
      </w:r>
    </w:p>
    <w:p w:rsidR="00710526" w:rsidRDefault="003D0C09">
      <w:pPr>
        <w:spacing w:line="360" w:lineRule="auto"/>
        <w:ind w:firstLineChars="700" w:firstLine="2240"/>
        <w:jc w:val="left"/>
        <w:rPr>
          <w:rFonts w:ascii="宋体" w:hAnsi="宋体"/>
          <w:sz w:val="32"/>
          <w:szCs w:val="32"/>
        </w:rPr>
      </w:pPr>
      <w:r>
        <w:rPr>
          <w:rFonts w:ascii="宋体" w:hAnsi="宋体" w:hint="eastAsia"/>
          <w:sz w:val="32"/>
          <w:szCs w:val="32"/>
        </w:rPr>
        <w:t>编制人：魏薇</w:t>
      </w:r>
    </w:p>
    <w:p w:rsidR="00710526" w:rsidRDefault="003D0C09">
      <w:pPr>
        <w:spacing w:line="360" w:lineRule="auto"/>
        <w:ind w:firstLineChars="700" w:firstLine="2240"/>
        <w:jc w:val="left"/>
        <w:rPr>
          <w:rFonts w:ascii="仿宋" w:eastAsia="仿宋" w:hAnsi="仿宋"/>
          <w:b/>
          <w:sz w:val="32"/>
          <w:szCs w:val="32"/>
        </w:rPr>
        <w:sectPr w:rsidR="00710526">
          <w:footerReference w:type="default" r:id="rId8"/>
          <w:pgSz w:w="11906" w:h="16838"/>
          <w:pgMar w:top="1440" w:right="1083" w:bottom="1440" w:left="1083" w:header="0" w:footer="720" w:gutter="0"/>
          <w:cols w:space="425"/>
          <w:docGrid w:type="lines" w:linePitch="312"/>
        </w:sectPr>
      </w:pPr>
      <w:r>
        <w:rPr>
          <w:rFonts w:ascii="宋体" w:hAnsi="宋体" w:hint="eastAsia"/>
          <w:sz w:val="32"/>
          <w:szCs w:val="32"/>
        </w:rPr>
        <w:t>报送日期：</w:t>
      </w:r>
      <w:r>
        <w:rPr>
          <w:rFonts w:ascii="宋体" w:hAnsi="宋体"/>
          <w:sz w:val="32"/>
          <w:szCs w:val="32"/>
        </w:rPr>
        <w:t>2024</w:t>
      </w:r>
      <w:r>
        <w:rPr>
          <w:rFonts w:ascii="宋体" w:hAnsi="宋体" w:hint="eastAsia"/>
          <w:sz w:val="32"/>
          <w:szCs w:val="32"/>
        </w:rPr>
        <w:t>年</w:t>
      </w:r>
      <w:r>
        <w:rPr>
          <w:rFonts w:ascii="宋体" w:hAnsi="宋体" w:hint="eastAsia"/>
          <w:sz w:val="32"/>
          <w:szCs w:val="32"/>
        </w:rPr>
        <w:t>1</w:t>
      </w:r>
      <w:r>
        <w:rPr>
          <w:rFonts w:ascii="宋体" w:hAnsi="宋体" w:hint="eastAsia"/>
          <w:sz w:val="32"/>
          <w:szCs w:val="32"/>
        </w:rPr>
        <w:t>1</w:t>
      </w:r>
      <w:r>
        <w:rPr>
          <w:rFonts w:ascii="宋体" w:hAnsi="宋体" w:hint="eastAsia"/>
          <w:sz w:val="32"/>
          <w:szCs w:val="32"/>
        </w:rPr>
        <w:t>月</w:t>
      </w:r>
    </w:p>
    <w:p w:rsidR="00710526" w:rsidRDefault="003D0C09">
      <w:pPr>
        <w:widowControl/>
        <w:spacing w:after="240"/>
        <w:jc w:val="center"/>
        <w:rPr>
          <w:rFonts w:ascii="fang_song_gb2312" w:eastAsia="fang_song_gb2312" w:hAnsi="fang_song_gb2312" w:cs="fang_song_gb2312"/>
          <w:b/>
          <w:bCs/>
          <w:kern w:val="0"/>
          <w:sz w:val="54"/>
          <w:szCs w:val="54"/>
        </w:rPr>
      </w:pPr>
      <w:bookmarkStart w:id="0" w:name="a000"/>
      <w:r>
        <w:rPr>
          <w:rFonts w:ascii="fang_song_gb2312" w:eastAsia="fang_song_gb2312" w:hAnsi="fang_song_gb2312" w:cs="fang_song_gb2312"/>
          <w:b/>
          <w:bCs/>
          <w:kern w:val="0"/>
          <w:sz w:val="54"/>
          <w:szCs w:val="54"/>
        </w:rPr>
        <w:lastRenderedPageBreak/>
        <w:t>目</w:t>
      </w:r>
      <w:r>
        <w:rPr>
          <w:rFonts w:ascii="fang_song_gb2312" w:eastAsia="fang_song_gb2312" w:hAnsi="fang_song_gb2312" w:cs="fang_song_gb2312"/>
          <w:b/>
          <w:bCs/>
          <w:kern w:val="0"/>
          <w:sz w:val="54"/>
          <w:szCs w:val="54"/>
        </w:rPr>
        <w:t xml:space="preserve"> </w:t>
      </w:r>
      <w:r>
        <w:rPr>
          <w:rFonts w:ascii="fang_song_gb2312" w:eastAsia="fang_song_gb2312" w:hAnsi="fang_song_gb2312" w:cs="fang_song_gb2312"/>
          <w:b/>
          <w:bCs/>
          <w:kern w:val="0"/>
          <w:sz w:val="54"/>
          <w:szCs w:val="54"/>
        </w:rPr>
        <w:t>录</w:t>
      </w:r>
    </w:p>
    <w:p w:rsidR="00710526" w:rsidRDefault="00710526">
      <w:pPr>
        <w:widowControl/>
        <w:spacing w:after="240"/>
        <w:jc w:val="center"/>
        <w:rPr>
          <w:rFonts w:ascii="fang_song_gb2312" w:eastAsia="fang_song_gb2312" w:hAnsi="fang_song_gb2312" w:cs="fang_song_gb2312"/>
          <w:b/>
          <w:bCs/>
          <w:kern w:val="0"/>
          <w:sz w:val="54"/>
          <w:szCs w:val="54"/>
        </w:rPr>
      </w:pPr>
    </w:p>
    <w:p w:rsidR="00710526" w:rsidRDefault="003D0C09">
      <w:pPr>
        <w:widowControl/>
        <w:spacing w:before="240" w:after="240"/>
        <w:jc w:val="left"/>
        <w:rPr>
          <w:rFonts w:eastAsia="Times New Roman"/>
          <w:kern w:val="0"/>
          <w:sz w:val="24"/>
        </w:rPr>
      </w:pPr>
      <w:r>
        <w:rPr>
          <w:rFonts w:ascii="黑体" w:eastAsia="黑体" w:hAnsi="黑体" w:cs="黑体"/>
          <w:kern w:val="0"/>
          <w:sz w:val="27"/>
          <w:szCs w:val="27"/>
        </w:rPr>
        <w:t>第一部分</w:t>
      </w:r>
      <w:r>
        <w:rPr>
          <w:rFonts w:ascii="黑体" w:eastAsia="黑体" w:hAnsi="黑体" w:cs="黑体"/>
          <w:kern w:val="0"/>
          <w:sz w:val="27"/>
          <w:szCs w:val="27"/>
        </w:rPr>
        <w:t xml:space="preserve"> </w:t>
      </w:r>
      <w:r>
        <w:rPr>
          <w:rFonts w:ascii="黑体" w:eastAsia="黑体" w:hAnsi="黑体" w:cs="黑体"/>
          <w:kern w:val="0"/>
          <w:sz w:val="27"/>
          <w:szCs w:val="27"/>
        </w:rPr>
        <w:t>部门（单位）概况</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二、部门（单位）机构设置及决算单位构成情况</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年度部门（单位）主要工作完成情况</w:t>
      </w:r>
    </w:p>
    <w:p w:rsidR="00710526" w:rsidRDefault="003D0C09">
      <w:pPr>
        <w:widowControl/>
        <w:spacing w:before="240" w:after="240"/>
        <w:jc w:val="left"/>
        <w:rPr>
          <w:rFonts w:eastAsia="Times New Roman"/>
          <w:kern w:val="0"/>
          <w:sz w:val="24"/>
        </w:rPr>
      </w:pPr>
      <w:r>
        <w:rPr>
          <w:rFonts w:ascii="黑体" w:eastAsia="黑体" w:hAnsi="黑体" w:cs="黑体"/>
          <w:kern w:val="0"/>
          <w:sz w:val="27"/>
          <w:szCs w:val="27"/>
        </w:rPr>
        <w:t>第二部分</w:t>
      </w:r>
      <w:r>
        <w:rPr>
          <w:rFonts w:ascii="黑体" w:eastAsia="黑体" w:hAnsi="黑体" w:cs="黑体"/>
          <w:kern w:val="0"/>
          <w:sz w:val="27"/>
          <w:szCs w:val="27"/>
        </w:rPr>
        <w:t xml:space="preserve"> </w:t>
      </w:r>
      <w:r>
        <w:rPr>
          <w:rFonts w:ascii="黑体" w:eastAsia="黑体" w:hAnsi="黑体" w:cs="黑体"/>
          <w:kern w:val="0"/>
          <w:sz w:val="27"/>
          <w:szCs w:val="27"/>
        </w:rPr>
        <w:t>部门（单位）决算情况说明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十、国有资本经营预算财政拨款支出决算情况说明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w:t>
      </w:r>
      <w:r>
        <w:rPr>
          <w:rFonts w:ascii="fang_song_gb2312" w:eastAsia="fang_song_gb2312" w:hAnsi="fang_song_gb2312" w:cs="fang_song_gb2312"/>
          <w:kern w:val="0"/>
          <w:sz w:val="27"/>
          <w:szCs w:val="27"/>
        </w:rPr>
        <w:t>算情况说明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710526" w:rsidRDefault="003D0C09">
      <w:pPr>
        <w:widowControl/>
        <w:spacing w:before="240" w:after="240"/>
        <w:jc w:val="left"/>
        <w:rPr>
          <w:rFonts w:eastAsia="Times New Roman"/>
          <w:kern w:val="0"/>
          <w:sz w:val="24"/>
        </w:rPr>
      </w:pPr>
      <w:r>
        <w:rPr>
          <w:rFonts w:ascii="黑体" w:eastAsia="黑体" w:hAnsi="黑体" w:cs="黑体"/>
          <w:kern w:val="0"/>
          <w:sz w:val="27"/>
          <w:szCs w:val="27"/>
        </w:rPr>
        <w:t>第三部分</w:t>
      </w:r>
      <w:r>
        <w:rPr>
          <w:rFonts w:ascii="黑体" w:eastAsia="黑体" w:hAnsi="黑体" w:cs="黑体"/>
          <w:kern w:val="0"/>
          <w:sz w:val="27"/>
          <w:szCs w:val="27"/>
        </w:rPr>
        <w:t xml:space="preserve"> </w:t>
      </w:r>
      <w:r>
        <w:rPr>
          <w:rFonts w:ascii="黑体" w:eastAsia="黑体" w:hAnsi="黑体" w:cs="黑体"/>
          <w:kern w:val="0"/>
          <w:sz w:val="27"/>
          <w:szCs w:val="27"/>
        </w:rPr>
        <w:t>名词解释</w:t>
      </w:r>
    </w:p>
    <w:p w:rsidR="00710526" w:rsidRDefault="003D0C09">
      <w:pPr>
        <w:widowControl/>
        <w:spacing w:before="240" w:after="240"/>
        <w:jc w:val="left"/>
        <w:rPr>
          <w:rFonts w:eastAsia="Times New Roman"/>
          <w:kern w:val="0"/>
          <w:sz w:val="24"/>
        </w:rPr>
      </w:pPr>
      <w:r>
        <w:rPr>
          <w:rFonts w:ascii="黑体" w:eastAsia="黑体" w:hAnsi="黑体" w:cs="黑体"/>
          <w:kern w:val="0"/>
          <w:sz w:val="27"/>
          <w:szCs w:val="27"/>
        </w:rPr>
        <w:t>第四部分</w:t>
      </w:r>
      <w:r>
        <w:rPr>
          <w:rFonts w:ascii="黑体" w:eastAsia="黑体" w:hAnsi="黑体" w:cs="黑体"/>
          <w:kern w:val="0"/>
          <w:sz w:val="27"/>
          <w:szCs w:val="27"/>
        </w:rPr>
        <w:t xml:space="preserve"> </w:t>
      </w:r>
      <w:r>
        <w:rPr>
          <w:rFonts w:ascii="黑体" w:eastAsia="黑体" w:hAnsi="黑体" w:cs="黑体"/>
          <w:kern w:val="0"/>
          <w:sz w:val="27"/>
          <w:szCs w:val="27"/>
        </w:rPr>
        <w:t>决算公开联系方式及信息反馈渠道</w:t>
      </w:r>
    </w:p>
    <w:p w:rsidR="00710526" w:rsidRDefault="00710526">
      <w:pPr>
        <w:widowControl/>
        <w:spacing w:before="240" w:after="240"/>
        <w:jc w:val="left"/>
        <w:rPr>
          <w:rFonts w:ascii="黑体" w:eastAsia="黑体" w:hAnsi="黑体" w:cs="黑体"/>
          <w:kern w:val="0"/>
          <w:sz w:val="27"/>
          <w:szCs w:val="27"/>
        </w:rPr>
      </w:pPr>
    </w:p>
    <w:p w:rsidR="00710526" w:rsidRDefault="003D0C09">
      <w:pPr>
        <w:widowControl/>
        <w:spacing w:before="240" w:after="240"/>
        <w:jc w:val="left"/>
        <w:rPr>
          <w:rFonts w:eastAsia="Times New Roman"/>
          <w:kern w:val="0"/>
          <w:sz w:val="24"/>
        </w:rPr>
      </w:pPr>
      <w:r>
        <w:rPr>
          <w:rFonts w:ascii="黑体" w:eastAsia="黑体" w:hAnsi="黑体" w:cs="黑体"/>
          <w:kern w:val="0"/>
          <w:sz w:val="27"/>
          <w:szCs w:val="27"/>
        </w:rPr>
        <w:t>第五部分</w:t>
      </w:r>
      <w:r>
        <w:rPr>
          <w:rFonts w:ascii="黑体" w:eastAsia="黑体" w:hAnsi="黑体" w:cs="黑体"/>
          <w:kern w:val="0"/>
          <w:sz w:val="27"/>
          <w:szCs w:val="27"/>
        </w:rPr>
        <w:t xml:space="preserve"> </w:t>
      </w:r>
      <w:r>
        <w:rPr>
          <w:rFonts w:ascii="黑体" w:eastAsia="黑体" w:hAnsi="黑体" w:cs="黑体"/>
          <w:kern w:val="0"/>
          <w:sz w:val="27"/>
          <w:szCs w:val="27"/>
        </w:rPr>
        <w:t>部门（单位）决算表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一、收入支出决算总表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九、国有资本经营预算财政拨款支出决算表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710526">
      <w:pPr>
        <w:widowControl/>
        <w:spacing w:before="240" w:after="240"/>
        <w:rPr>
          <w:rFonts w:eastAsia="Times New Roman"/>
          <w:kern w:val="0"/>
          <w:sz w:val="24"/>
        </w:rPr>
      </w:pPr>
    </w:p>
    <w:p w:rsidR="00710526" w:rsidRDefault="003D0C09">
      <w:pPr>
        <w:widowControl/>
        <w:numPr>
          <w:ilvl w:val="0"/>
          <w:numId w:val="1"/>
        </w:numPr>
        <w:spacing w:before="240" w:after="240"/>
        <w:jc w:val="center"/>
        <w:rPr>
          <w:rFonts w:ascii="fang_zheng_xiao_biao_song_ti" w:eastAsia="fang_zheng_xiao_biao_song_ti" w:hAnsi="fang_zheng_xiao_biao_song_ti" w:cs="fang_zheng_xiao_biao_song_ti"/>
          <w:b/>
          <w:bCs/>
          <w:color w:val="000000"/>
          <w:kern w:val="0"/>
          <w:sz w:val="36"/>
          <w:szCs w:val="36"/>
        </w:rPr>
      </w:pPr>
      <w:r>
        <w:rPr>
          <w:rFonts w:ascii="fang_zheng_xiao_biao_song_ti" w:eastAsia="fang_zheng_xiao_biao_song_ti" w:hAnsi="fang_zheng_xiao_biao_song_ti" w:cs="fang_zheng_xiao_biao_song_ti"/>
          <w:b/>
          <w:bCs/>
          <w:color w:val="000000"/>
          <w:kern w:val="0"/>
          <w:sz w:val="36"/>
          <w:szCs w:val="36"/>
        </w:rPr>
        <w:t>部门（单位）概况</w:t>
      </w:r>
    </w:p>
    <w:p w:rsidR="00710526" w:rsidRDefault="003D0C09">
      <w:pPr>
        <w:widowControl/>
        <w:spacing w:before="240" w:after="240"/>
        <w:ind w:firstLineChars="200" w:firstLine="542"/>
        <w:jc w:val="left"/>
        <w:rPr>
          <w:rFonts w:eastAsia="Times New Roman"/>
          <w:kern w:val="0"/>
          <w:sz w:val="24"/>
        </w:rPr>
      </w:pPr>
      <w:r>
        <w:rPr>
          <w:rFonts w:ascii="黑体" w:eastAsia="黑体" w:hAnsi="黑体" w:cs="黑体"/>
          <w:b/>
          <w:bCs/>
          <w:kern w:val="0"/>
          <w:sz w:val="27"/>
          <w:szCs w:val="27"/>
        </w:rPr>
        <w:lastRenderedPageBreak/>
        <w:t xml:space="preserve"> </w:t>
      </w:r>
      <w:r>
        <w:rPr>
          <w:rFonts w:ascii="黑体" w:eastAsia="黑体" w:hAnsi="黑体" w:cs="黑体"/>
          <w:b/>
          <w:bCs/>
          <w:kern w:val="0"/>
          <w:sz w:val="27"/>
          <w:szCs w:val="27"/>
        </w:rPr>
        <w:t>一、主要职能、职责</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1</w:t>
      </w:r>
      <w:r>
        <w:rPr>
          <w:rFonts w:ascii="fang_song_gb2312" w:hAnsi="fang_song_gb2312" w:cs="fang_song_gb2312" w:hint="eastAsia"/>
          <w:kern w:val="0"/>
          <w:sz w:val="27"/>
          <w:szCs w:val="27"/>
        </w:rPr>
        <w:t xml:space="preserve">. </w:t>
      </w:r>
      <w:r>
        <w:rPr>
          <w:rFonts w:ascii="fang_song_gb2312" w:eastAsia="fang_song_gb2312" w:hAnsi="fang_song_gb2312" w:cs="fang_song_gb2312"/>
          <w:kern w:val="0"/>
          <w:sz w:val="27"/>
          <w:szCs w:val="27"/>
        </w:rPr>
        <w:t>参与乡村振兴战略的实施和乡村治理、社会事业发展、公共服务体系建设、基础设施建设等相关工作。</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 xml:space="preserve">2. </w:t>
      </w:r>
      <w:r>
        <w:rPr>
          <w:rFonts w:ascii="fang_song_gb2312" w:eastAsia="fang_song_gb2312" w:hAnsi="fang_song_gb2312" w:cs="fang_song_gb2312"/>
          <w:kern w:val="0"/>
          <w:sz w:val="27"/>
          <w:szCs w:val="27"/>
        </w:rPr>
        <w:t>承担乡村振兴与农村牧区社会事业发展数据分析、</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信息报送等日</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常工作。</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 xml:space="preserve">3. </w:t>
      </w:r>
      <w:r>
        <w:rPr>
          <w:rFonts w:ascii="fang_song_gb2312" w:eastAsia="fang_song_gb2312" w:hAnsi="fang_song_gb2312" w:cs="fang_song_gb2312"/>
          <w:kern w:val="0"/>
          <w:sz w:val="27"/>
          <w:szCs w:val="27"/>
        </w:rPr>
        <w:t>参与农村牧区人居环境整治及</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厕所革命</w:t>
      </w:r>
      <w:r>
        <w:rPr>
          <w:rFonts w:ascii="fang_song_gb2312" w:eastAsia="fang_song_gb2312" w:hAnsi="fang_song_gb2312" w:cs="fang_song_gb2312"/>
          <w:kern w:val="0"/>
          <w:sz w:val="27"/>
          <w:szCs w:val="27"/>
        </w:rPr>
        <w:t xml:space="preserve"> ” </w:t>
      </w:r>
      <w:r>
        <w:rPr>
          <w:rFonts w:ascii="fang_song_gb2312" w:eastAsia="fang_song_gb2312" w:hAnsi="fang_song_gb2312" w:cs="fang_song_gb2312"/>
          <w:kern w:val="0"/>
          <w:sz w:val="27"/>
          <w:szCs w:val="27"/>
        </w:rPr>
        <w:t>的规划编制、项目管理工作</w:t>
      </w:r>
      <w:r>
        <w:rPr>
          <w:rFonts w:ascii="fang_song_gb2312" w:hAnsi="fang_song_gb2312" w:cs="fang_song_gb2312" w:hint="eastAsia"/>
          <w:kern w:val="0"/>
          <w:sz w:val="27"/>
          <w:szCs w:val="27"/>
        </w:rPr>
        <w:t>，</w:t>
      </w:r>
      <w:r>
        <w:rPr>
          <w:rFonts w:ascii="fang_song_gb2312" w:eastAsia="fang_song_gb2312" w:hAnsi="fang_song_gb2312" w:cs="fang_song_gb2312"/>
          <w:kern w:val="0"/>
          <w:sz w:val="27"/>
          <w:szCs w:val="27"/>
        </w:rPr>
        <w:t>承担相关技术推广、调研工作。</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 xml:space="preserve">4. </w:t>
      </w:r>
      <w:r>
        <w:rPr>
          <w:rFonts w:ascii="fang_song_gb2312" w:eastAsia="fang_song_gb2312" w:hAnsi="fang_song_gb2312" w:cs="fang_song_gb2312"/>
          <w:kern w:val="0"/>
          <w:sz w:val="27"/>
          <w:szCs w:val="27"/>
        </w:rPr>
        <w:t>承担农村牧区社会事业宣传培训工作，推进农村牧区精神文明和优秀农耕文化、草原文化建设等相关工作。</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 xml:space="preserve">5. </w:t>
      </w:r>
      <w:r>
        <w:rPr>
          <w:rFonts w:ascii="fang_song_gb2312" w:eastAsia="fang_song_gb2312" w:hAnsi="fang_song_gb2312" w:cs="fang_song_gb2312"/>
          <w:kern w:val="0"/>
          <w:sz w:val="27"/>
          <w:szCs w:val="27"/>
        </w:rPr>
        <w:t>承担农村牧区固定观察点调查任务。</w:t>
      </w:r>
    </w:p>
    <w:p w:rsidR="00710526" w:rsidRDefault="003D0C09">
      <w:pPr>
        <w:widowControl/>
        <w:spacing w:before="240" w:after="240"/>
        <w:ind w:firstLineChars="200" w:firstLine="540"/>
        <w:rPr>
          <w:rFonts w:eastAsia="Times New Roman"/>
          <w:kern w:val="0"/>
          <w:sz w:val="24"/>
        </w:rPr>
      </w:pPr>
      <w:r>
        <w:rPr>
          <w:rFonts w:ascii="fang_song_gb2312" w:hAnsi="fang_song_gb2312" w:cs="fang_song_gb2312" w:hint="eastAsia"/>
          <w:kern w:val="0"/>
          <w:sz w:val="27"/>
          <w:szCs w:val="27"/>
        </w:rPr>
        <w:t xml:space="preserve">6. </w:t>
      </w:r>
      <w:r>
        <w:rPr>
          <w:rFonts w:ascii="fang_song_gb2312" w:eastAsia="fang_song_gb2312" w:hAnsi="fang_song_gb2312" w:cs="fang_song_gb2312"/>
          <w:kern w:val="0"/>
          <w:sz w:val="27"/>
          <w:szCs w:val="27"/>
        </w:rPr>
        <w:t>完成盟农牧局交办的其他工作任务。</w:t>
      </w:r>
    </w:p>
    <w:p w:rsidR="00710526" w:rsidRDefault="003D0C09">
      <w:pPr>
        <w:widowControl/>
        <w:numPr>
          <w:ilvl w:val="0"/>
          <w:numId w:val="2"/>
        </w:numPr>
        <w:spacing w:before="240" w:after="240"/>
        <w:jc w:val="left"/>
        <w:rPr>
          <w:rFonts w:ascii="黑体" w:eastAsia="黑体" w:hAnsi="黑体" w:cs="黑体"/>
          <w:b/>
          <w:bCs/>
          <w:kern w:val="0"/>
          <w:sz w:val="27"/>
          <w:szCs w:val="27"/>
        </w:rPr>
      </w:pPr>
      <w:r>
        <w:rPr>
          <w:rFonts w:ascii="黑体" w:eastAsia="黑体" w:hAnsi="黑体" w:cs="黑体"/>
          <w:b/>
          <w:bCs/>
          <w:kern w:val="0"/>
          <w:sz w:val="27"/>
          <w:szCs w:val="27"/>
        </w:rPr>
        <w:t>部门（单位）机构设置及决算单位构成情况</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1. </w:t>
      </w:r>
      <w:r>
        <w:rPr>
          <w:rFonts w:ascii="fang_song_gb2312" w:eastAsia="fang_song_gb2312" w:hAnsi="fang_song_gb2312" w:cs="fang_song_gb2312"/>
          <w:kern w:val="0"/>
          <w:sz w:val="27"/>
          <w:szCs w:val="27"/>
        </w:rPr>
        <w:t>锡林郭勒盟农村牧区社会事业发展中心隶属于锡盟农牧局，相当于正科级公益一类事业单位。</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单位编制机构</w:t>
      </w:r>
      <w:r>
        <w:rPr>
          <w:rFonts w:ascii="fang_song_gb2312" w:eastAsia="fang_song_gb2312" w:hAnsi="fang_song_gb2312" w:cs="fang_song_gb2312"/>
          <w:kern w:val="0"/>
          <w:sz w:val="27"/>
          <w:szCs w:val="27"/>
        </w:rPr>
        <w:t xml:space="preserve"> 1 </w:t>
      </w:r>
      <w:r>
        <w:rPr>
          <w:rFonts w:ascii="fang_song_gb2312" w:eastAsia="fang_song_gb2312" w:hAnsi="fang_song_gb2312" w:cs="fang_song_gb2312"/>
          <w:kern w:val="0"/>
          <w:sz w:val="27"/>
          <w:szCs w:val="27"/>
        </w:rPr>
        <w:t>个</w:t>
      </w:r>
      <w:r>
        <w:rPr>
          <w:rFonts w:ascii="fang_song_gb2312" w:hAnsi="fang_song_gb2312" w:cs="fang_song_gb2312" w:hint="eastAsia"/>
          <w:kern w:val="0"/>
          <w:sz w:val="27"/>
          <w:szCs w:val="27"/>
        </w:rPr>
        <w:t>，</w:t>
      </w:r>
      <w:r>
        <w:rPr>
          <w:rFonts w:ascii="fang_song_gb2312" w:eastAsia="fang_song_gb2312" w:hAnsi="fang_song_gb2312" w:cs="fang_song_gb2312"/>
          <w:kern w:val="0"/>
          <w:sz w:val="27"/>
          <w:szCs w:val="27"/>
        </w:rPr>
        <w:t>独立核算机构</w:t>
      </w:r>
      <w:r>
        <w:rPr>
          <w:rFonts w:ascii="fang_song_gb2312" w:eastAsia="fang_song_gb2312" w:hAnsi="fang_song_gb2312" w:cs="fang_song_gb2312"/>
          <w:kern w:val="0"/>
          <w:sz w:val="27"/>
          <w:szCs w:val="27"/>
        </w:rPr>
        <w:t xml:space="preserve"> 1 </w:t>
      </w:r>
      <w:r>
        <w:rPr>
          <w:rFonts w:ascii="fang_song_gb2312" w:eastAsia="fang_song_gb2312" w:hAnsi="fang_song_gb2312" w:cs="fang_song_gb2312"/>
          <w:kern w:val="0"/>
          <w:sz w:val="27"/>
          <w:szCs w:val="27"/>
        </w:rPr>
        <w:t>个，</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单位性质是财政全额拨款事业单位，单位执行的会计制度是政府会计制度。人员情况：事业编制</w:t>
      </w:r>
      <w:r>
        <w:rPr>
          <w:rFonts w:ascii="fang_song_gb2312" w:eastAsia="fang_song_gb2312" w:hAnsi="fang_song_gb2312" w:cs="fang_song_gb2312"/>
          <w:kern w:val="0"/>
          <w:sz w:val="27"/>
          <w:szCs w:val="27"/>
        </w:rPr>
        <w:t>15</w:t>
      </w:r>
      <w:r>
        <w:rPr>
          <w:rFonts w:ascii="fang_song_gb2312" w:eastAsia="fang_song_gb2312" w:hAnsi="fang_song_gb2312" w:cs="fang_song_gb2312"/>
          <w:kern w:val="0"/>
          <w:sz w:val="27"/>
          <w:szCs w:val="27"/>
        </w:rPr>
        <w:t>人，机构年末实有人员</w:t>
      </w:r>
      <w:r>
        <w:rPr>
          <w:rFonts w:ascii="fang_song_gb2312" w:eastAsia="fang_song_gb2312" w:hAnsi="fang_song_gb2312" w:cs="fang_song_gb2312"/>
          <w:kern w:val="0"/>
          <w:sz w:val="27"/>
          <w:szCs w:val="27"/>
        </w:rPr>
        <w:t>12</w:t>
      </w:r>
      <w:r>
        <w:rPr>
          <w:rFonts w:ascii="fang_song_gb2312" w:eastAsia="fang_song_gb2312" w:hAnsi="fang_song_gb2312" w:cs="fang_song_gb2312"/>
          <w:kern w:val="0"/>
          <w:sz w:val="27"/>
          <w:szCs w:val="27"/>
        </w:rPr>
        <w:t>。本单位无下属单位。</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 xml:space="preserve">2. </w:t>
      </w:r>
      <w:r>
        <w:rPr>
          <w:rFonts w:ascii="fang_song_gb2312" w:eastAsia="fang_song_gb2312" w:hAnsi="fang_song_gb2312" w:cs="fang_song_gb2312"/>
          <w:kern w:val="0"/>
          <w:sz w:val="27"/>
          <w:szCs w:val="27"/>
        </w:rPr>
        <w:t>从决算单位构成看，纳入本部门</w:t>
      </w:r>
      <w:r>
        <w:rPr>
          <w:rFonts w:ascii="fang_song_gb2312" w:eastAsia="fang_song_gb2312" w:hAnsi="fang_song_gb2312" w:cs="fang_song_gb2312"/>
          <w:kern w:val="0"/>
          <w:sz w:val="27"/>
          <w:szCs w:val="27"/>
        </w:rPr>
        <w:t xml:space="preserve"> 2</w:t>
      </w:r>
      <w:r>
        <w:rPr>
          <w:rFonts w:ascii="fang_song_gb2312" w:eastAsia="fang_song_gb2312" w:hAnsi="fang_song_gb2312" w:cs="fang_song_gb2312" w:hint="eastAsia"/>
          <w:kern w:val="0"/>
          <w:sz w:val="27"/>
          <w:szCs w:val="27"/>
        </w:rPr>
        <w:t>023</w:t>
      </w:r>
      <w:r>
        <w:rPr>
          <w:rFonts w:ascii="fang_song_gb2312" w:eastAsia="fang_song_gb2312" w:hAnsi="fang_song_gb2312" w:cs="fang_song_gb2312"/>
          <w:kern w:val="0"/>
          <w:sz w:val="27"/>
          <w:szCs w:val="27"/>
        </w:rPr>
        <w:t>年部门汇总决算编制范围的预算单位共计</w:t>
      </w:r>
      <w:r>
        <w:rPr>
          <w:rFonts w:ascii="fang_song_gb2312" w:eastAsia="fang_song_gb2312" w:hAnsi="fang_song_gb2312" w:cs="fang_song_gb2312"/>
          <w:kern w:val="0"/>
          <w:sz w:val="27"/>
          <w:szCs w:val="27"/>
        </w:rPr>
        <w:t>1</w:t>
      </w:r>
      <w:r>
        <w:rPr>
          <w:rFonts w:ascii="fang_song_gb2312" w:eastAsia="fang_song_gb2312" w:hAnsi="fang_song_gb2312" w:cs="fang_song_gb2312"/>
          <w:kern w:val="0"/>
          <w:sz w:val="27"/>
          <w:szCs w:val="27"/>
        </w:rPr>
        <w:t>家</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。详细情况见表：</w:t>
      </w:r>
    </w:p>
    <w:tbl>
      <w:tblPr>
        <w:tblStyle w:val="TableNormal"/>
        <w:tblpPr w:leftFromText="180" w:rightFromText="180" w:vertAnchor="text" w:horzAnchor="page" w:tblpX="1769" w:tblpY="220"/>
        <w:tblOverlap w:val="never"/>
        <w:tblW w:w="881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0"/>
        <w:gridCol w:w="5573"/>
        <w:gridCol w:w="2276"/>
      </w:tblGrid>
      <w:tr w:rsidR="00710526">
        <w:trPr>
          <w:trHeight w:val="858"/>
        </w:trPr>
        <w:tc>
          <w:tcPr>
            <w:tcW w:w="970" w:type="dxa"/>
          </w:tcPr>
          <w:p w:rsidR="00710526" w:rsidRDefault="003D0C09">
            <w:pPr>
              <w:spacing w:before="316" w:line="199" w:lineRule="auto"/>
              <w:ind w:left="202"/>
              <w:rPr>
                <w:rFonts w:ascii="微软雅黑" w:eastAsia="微软雅黑" w:hAnsi="微软雅黑" w:cs="微软雅黑"/>
                <w:sz w:val="30"/>
                <w:szCs w:val="30"/>
              </w:rPr>
            </w:pPr>
            <w:r>
              <w:rPr>
                <w:rFonts w:ascii="微软雅黑" w:eastAsia="微软雅黑" w:hAnsi="微软雅黑" w:cs="微软雅黑"/>
                <w:spacing w:val="-6"/>
                <w:w w:val="98"/>
                <w:sz w:val="30"/>
                <w:szCs w:val="30"/>
              </w:rPr>
              <w:t>序号</w:t>
            </w:r>
          </w:p>
        </w:tc>
        <w:tc>
          <w:tcPr>
            <w:tcW w:w="5573" w:type="dxa"/>
          </w:tcPr>
          <w:p w:rsidR="00710526" w:rsidRDefault="003D0C09">
            <w:pPr>
              <w:spacing w:before="263" w:line="199" w:lineRule="auto"/>
              <w:ind w:left="2128"/>
              <w:rPr>
                <w:rFonts w:ascii="微软雅黑" w:eastAsia="微软雅黑" w:hAnsi="微软雅黑" w:cs="微软雅黑"/>
                <w:sz w:val="30"/>
                <w:szCs w:val="30"/>
              </w:rPr>
            </w:pPr>
            <w:r>
              <w:rPr>
                <w:rFonts w:ascii="微软雅黑" w:eastAsia="微软雅黑" w:hAnsi="微软雅黑" w:cs="微软雅黑"/>
                <w:spacing w:val="-6"/>
                <w:sz w:val="30"/>
                <w:szCs w:val="30"/>
              </w:rPr>
              <w:t>单位名称</w:t>
            </w:r>
          </w:p>
        </w:tc>
        <w:tc>
          <w:tcPr>
            <w:tcW w:w="2276" w:type="dxa"/>
          </w:tcPr>
          <w:p w:rsidR="00710526" w:rsidRDefault="00710526">
            <w:pPr>
              <w:spacing w:line="348" w:lineRule="auto"/>
              <w:rPr>
                <w:rFonts w:ascii="Arial"/>
              </w:rPr>
            </w:pPr>
          </w:p>
          <w:p w:rsidR="00710526" w:rsidRDefault="003D0C09">
            <w:pPr>
              <w:spacing w:before="128" w:line="172" w:lineRule="auto"/>
              <w:ind w:left="503"/>
              <w:rPr>
                <w:rFonts w:ascii="微软雅黑" w:eastAsia="微软雅黑" w:hAnsi="微软雅黑" w:cs="微软雅黑"/>
                <w:sz w:val="30"/>
                <w:szCs w:val="30"/>
              </w:rPr>
            </w:pPr>
            <w:r>
              <w:rPr>
                <w:rFonts w:ascii="微软雅黑" w:eastAsia="微软雅黑" w:hAnsi="微软雅黑" w:cs="微软雅黑"/>
                <w:spacing w:val="-6"/>
                <w:sz w:val="30"/>
                <w:szCs w:val="30"/>
              </w:rPr>
              <w:t>单位性质</w:t>
            </w:r>
          </w:p>
        </w:tc>
      </w:tr>
      <w:tr w:rsidR="00710526">
        <w:trPr>
          <w:trHeight w:val="1202"/>
        </w:trPr>
        <w:tc>
          <w:tcPr>
            <w:tcW w:w="970" w:type="dxa"/>
          </w:tcPr>
          <w:p w:rsidR="00710526" w:rsidRDefault="00710526">
            <w:pPr>
              <w:spacing w:line="357" w:lineRule="auto"/>
              <w:rPr>
                <w:rFonts w:ascii="Arial"/>
              </w:rPr>
            </w:pPr>
          </w:p>
          <w:p w:rsidR="00710526" w:rsidRDefault="003D0C09">
            <w:pPr>
              <w:spacing w:before="128" w:line="171" w:lineRule="auto"/>
              <w:ind w:left="257"/>
              <w:rPr>
                <w:rFonts w:ascii="微软雅黑" w:eastAsia="微软雅黑" w:hAnsi="微软雅黑" w:cs="微软雅黑"/>
                <w:sz w:val="30"/>
                <w:szCs w:val="30"/>
              </w:rPr>
            </w:pPr>
            <w:r>
              <w:rPr>
                <w:rFonts w:ascii="微软雅黑" w:eastAsia="微软雅黑" w:hAnsi="微软雅黑" w:cs="微软雅黑"/>
                <w:sz w:val="30"/>
                <w:szCs w:val="30"/>
              </w:rPr>
              <w:t>1</w:t>
            </w:r>
          </w:p>
        </w:tc>
        <w:tc>
          <w:tcPr>
            <w:tcW w:w="5573" w:type="dxa"/>
          </w:tcPr>
          <w:p w:rsidR="00710526" w:rsidRDefault="00710526">
            <w:pPr>
              <w:spacing w:line="264" w:lineRule="auto"/>
              <w:rPr>
                <w:rFonts w:ascii="Arial"/>
              </w:rPr>
            </w:pPr>
          </w:p>
          <w:p w:rsidR="00710526" w:rsidRDefault="003D0C09">
            <w:pPr>
              <w:spacing w:before="129" w:line="199" w:lineRule="auto"/>
              <w:ind w:left="244"/>
              <w:rPr>
                <w:rFonts w:ascii="微软雅黑" w:eastAsia="微软雅黑" w:hAnsi="微软雅黑" w:cs="微软雅黑"/>
                <w:sz w:val="30"/>
                <w:szCs w:val="30"/>
              </w:rPr>
            </w:pPr>
            <w:r>
              <w:rPr>
                <w:rFonts w:ascii="微软雅黑" w:eastAsia="微软雅黑" w:hAnsi="微软雅黑" w:cs="微软雅黑"/>
                <w:spacing w:val="-2"/>
                <w:sz w:val="30"/>
                <w:szCs w:val="30"/>
              </w:rPr>
              <w:t>锡林郭勒盟农村牧区社会事业发展中心</w:t>
            </w:r>
          </w:p>
        </w:tc>
        <w:tc>
          <w:tcPr>
            <w:tcW w:w="2276" w:type="dxa"/>
          </w:tcPr>
          <w:p w:rsidR="00710526" w:rsidRDefault="00710526">
            <w:pPr>
              <w:spacing w:line="263" w:lineRule="auto"/>
              <w:rPr>
                <w:rFonts w:ascii="Arial"/>
              </w:rPr>
            </w:pPr>
          </w:p>
          <w:p w:rsidR="00710526" w:rsidRDefault="003D0C09">
            <w:pPr>
              <w:spacing w:before="129" w:line="186" w:lineRule="auto"/>
              <w:ind w:left="858" w:right="235" w:hanging="605"/>
              <w:rPr>
                <w:rFonts w:ascii="微软雅黑" w:eastAsia="微软雅黑" w:hAnsi="微软雅黑" w:cs="微软雅黑"/>
                <w:sz w:val="30"/>
                <w:szCs w:val="30"/>
              </w:rPr>
            </w:pPr>
            <w:r>
              <w:rPr>
                <w:rFonts w:ascii="微软雅黑" w:eastAsia="微软雅黑" w:hAnsi="微软雅黑" w:cs="微软雅黑"/>
                <w:spacing w:val="-3"/>
                <w:sz w:val="30"/>
                <w:szCs w:val="30"/>
              </w:rPr>
              <w:t>公益一类事业</w:t>
            </w:r>
            <w:r>
              <w:rPr>
                <w:rFonts w:ascii="微软雅黑" w:eastAsia="微软雅黑" w:hAnsi="微软雅黑" w:cs="微软雅黑"/>
                <w:sz w:val="30"/>
                <w:szCs w:val="30"/>
              </w:rPr>
              <w:t xml:space="preserve"> </w:t>
            </w:r>
            <w:r>
              <w:rPr>
                <w:rFonts w:ascii="微软雅黑" w:eastAsia="微软雅黑" w:hAnsi="微软雅黑" w:cs="微软雅黑"/>
                <w:spacing w:val="-8"/>
                <w:w w:val="98"/>
                <w:sz w:val="30"/>
                <w:szCs w:val="30"/>
              </w:rPr>
              <w:t>单位</w:t>
            </w:r>
          </w:p>
        </w:tc>
      </w:tr>
    </w:tbl>
    <w:p w:rsidR="00710526" w:rsidRDefault="00710526">
      <w:pPr>
        <w:spacing w:line="243" w:lineRule="auto"/>
        <w:rPr>
          <w:rFonts w:ascii="微软雅黑" w:eastAsia="微软雅黑" w:hAnsi="微软雅黑" w:cs="微软雅黑"/>
          <w:sz w:val="32"/>
          <w:szCs w:val="32"/>
        </w:rPr>
        <w:sectPr w:rsidR="00710526">
          <w:pgSz w:w="11910" w:h="16840"/>
          <w:pgMar w:top="1431" w:right="1573" w:bottom="0" w:left="1786" w:header="0" w:footer="0" w:gutter="0"/>
          <w:cols w:space="720"/>
        </w:sectPr>
      </w:pP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w:t>
      </w:r>
      <w:r>
        <w:rPr>
          <w:rFonts w:ascii="黑体" w:eastAsia="黑体" w:hAnsi="黑体" w:cs="黑体"/>
          <w:b/>
          <w:bCs/>
          <w:kern w:val="0"/>
          <w:sz w:val="27"/>
          <w:szCs w:val="27"/>
        </w:rPr>
        <w:t>2023</w:t>
      </w:r>
      <w:r>
        <w:rPr>
          <w:rFonts w:ascii="黑体" w:eastAsia="黑体" w:hAnsi="黑体" w:cs="黑体"/>
          <w:b/>
          <w:bCs/>
          <w:kern w:val="0"/>
          <w:sz w:val="27"/>
          <w:szCs w:val="27"/>
        </w:rPr>
        <w:t>年度部门（单位）主要工作完成情况</w:t>
      </w:r>
    </w:p>
    <w:p w:rsidR="00710526" w:rsidRDefault="003D0C09">
      <w:pPr>
        <w:widowControl/>
        <w:numPr>
          <w:ilvl w:val="0"/>
          <w:numId w:val="3"/>
        </w:numPr>
        <w:spacing w:before="240" w:after="240"/>
        <w:ind w:firstLineChars="200" w:firstLine="542"/>
        <w:jc w:val="left"/>
        <w:rPr>
          <w:rFonts w:ascii="kai_ti_gb2312" w:eastAsia="kai_ti_gb2312" w:hAnsi="kai_ti_gb2312" w:cs="kai_ti_gb2312"/>
          <w:b/>
          <w:bCs/>
          <w:kern w:val="0"/>
          <w:sz w:val="27"/>
          <w:szCs w:val="27"/>
        </w:rPr>
      </w:pPr>
      <w:r>
        <w:rPr>
          <w:rFonts w:ascii="kai_ti_gb2312" w:eastAsia="kai_ti_gb2312" w:hAnsi="kai_ti_gb2312" w:cs="kai_ti_gb2312" w:hint="eastAsia"/>
          <w:b/>
          <w:bCs/>
          <w:kern w:val="0"/>
          <w:sz w:val="27"/>
          <w:szCs w:val="27"/>
        </w:rPr>
        <w:t>业务工作</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1</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常态化开展户厕问题摸排整改工作。配合主管部门完成常态化开展户厕问题摸排整改工作，全盟累计摸排</w:t>
      </w:r>
      <w:r>
        <w:rPr>
          <w:rFonts w:ascii="fang_song_gb2312" w:eastAsia="fang_song_gb2312" w:hAnsi="fang_song_gb2312" w:cs="fang_song_gb2312" w:hint="eastAsia"/>
          <w:kern w:val="0"/>
          <w:sz w:val="27"/>
          <w:szCs w:val="27"/>
        </w:rPr>
        <w:t>38913</w:t>
      </w:r>
      <w:r>
        <w:rPr>
          <w:rFonts w:ascii="fang_song_gb2312" w:eastAsia="fang_song_gb2312" w:hAnsi="fang_song_gb2312" w:cs="fang_song_gb2312" w:hint="eastAsia"/>
          <w:kern w:val="0"/>
          <w:sz w:val="27"/>
          <w:szCs w:val="27"/>
        </w:rPr>
        <w:t>户，摸排率</w:t>
      </w:r>
      <w:r>
        <w:rPr>
          <w:rFonts w:ascii="fang_song_gb2312" w:eastAsia="fang_song_gb2312" w:hAnsi="fang_song_gb2312" w:cs="fang_song_gb2312" w:hint="eastAsia"/>
          <w:kern w:val="0"/>
          <w:sz w:val="27"/>
          <w:szCs w:val="27"/>
        </w:rPr>
        <w:t>100%</w:t>
      </w:r>
      <w:r>
        <w:rPr>
          <w:rFonts w:ascii="fang_song_gb2312" w:eastAsia="fang_song_gb2312" w:hAnsi="fang_song_gb2312" w:cs="fang_song_gb2312" w:hint="eastAsia"/>
          <w:kern w:val="0"/>
          <w:sz w:val="27"/>
          <w:szCs w:val="27"/>
        </w:rPr>
        <w:t>，发现问题</w:t>
      </w:r>
      <w:r>
        <w:rPr>
          <w:rFonts w:ascii="fang_song_gb2312" w:eastAsia="fang_song_gb2312" w:hAnsi="fang_song_gb2312" w:cs="fang_song_gb2312" w:hint="eastAsia"/>
          <w:kern w:val="0"/>
          <w:sz w:val="27"/>
          <w:szCs w:val="27"/>
        </w:rPr>
        <w:t>2027</w:t>
      </w:r>
      <w:r>
        <w:rPr>
          <w:rFonts w:ascii="fang_song_gb2312" w:eastAsia="fang_song_gb2312" w:hAnsi="fang_song_gb2312" w:cs="fang_song_gb2312" w:hint="eastAsia"/>
          <w:kern w:val="0"/>
          <w:sz w:val="27"/>
          <w:szCs w:val="27"/>
        </w:rPr>
        <w:t>个，完成整改验收</w:t>
      </w:r>
      <w:r>
        <w:rPr>
          <w:rFonts w:ascii="fang_song_gb2312" w:eastAsia="fang_song_gb2312" w:hAnsi="fang_song_gb2312" w:cs="fang_song_gb2312" w:hint="eastAsia"/>
          <w:kern w:val="0"/>
          <w:sz w:val="27"/>
          <w:szCs w:val="27"/>
        </w:rPr>
        <w:t>2027</w:t>
      </w:r>
      <w:r>
        <w:rPr>
          <w:rFonts w:ascii="fang_song_gb2312" w:eastAsia="fang_song_gb2312" w:hAnsi="fang_song_gb2312" w:cs="fang_song_gb2312" w:hint="eastAsia"/>
          <w:kern w:val="0"/>
          <w:sz w:val="27"/>
          <w:szCs w:val="27"/>
        </w:rPr>
        <w:t>户。</w:t>
      </w:r>
      <w:r>
        <w:rPr>
          <w:rFonts w:ascii="fang_song_gb2312" w:eastAsia="fang_song_gb2312" w:hAnsi="fang_song_gb2312" w:cs="fang_song_gb2312" w:hint="eastAsia"/>
          <w:kern w:val="0"/>
          <w:sz w:val="27"/>
          <w:szCs w:val="27"/>
        </w:rPr>
        <w:t>8</w:t>
      </w:r>
      <w:r>
        <w:rPr>
          <w:rFonts w:ascii="fang_song_gb2312" w:eastAsia="fang_song_gb2312" w:hAnsi="fang_song_gb2312" w:cs="fang_song_gb2312" w:hint="eastAsia"/>
          <w:kern w:val="0"/>
          <w:sz w:val="27"/>
          <w:szCs w:val="27"/>
        </w:rPr>
        <w:t>月下旬就各旗县常态化开展户厕问题摸排整改工作派出指导组，以“四不两直”方式重点围绕户厕问题摸排整改工作组织实施、工作落实、资金拨付、档案建设、农牧民满意度、后续管护及信息调度等情况开展督查，发现存在施工不规范、后续管护不到位、部分档案台账内容不清晰、不准确、填写不规范或未按要求归档等问题，已督促相关单位按规定整改，并形成报告上报主管局。</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2</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农村牧区户厕后期管护工作。一是开展卫生旱厕“菌包”示范推广及调度。印发《关于持续推进锡林郭勒盟农村牧区卫生旱厕“菌包”投放工作的通知》（锡农牧社发</w:t>
      </w:r>
      <w:r>
        <w:rPr>
          <w:rFonts w:ascii="fang_song_gb2312" w:eastAsia="fang_song_gb2312" w:hAnsi="fang_song_gb2312" w:cs="fang_song_gb2312" w:hint="eastAsia"/>
          <w:kern w:val="0"/>
          <w:sz w:val="27"/>
          <w:szCs w:val="27"/>
        </w:rPr>
        <w:t>[2023]8</w:t>
      </w:r>
      <w:r>
        <w:rPr>
          <w:rFonts w:ascii="fang_song_gb2312" w:eastAsia="fang_song_gb2312" w:hAnsi="fang_song_gb2312" w:cs="fang_song_gb2312" w:hint="eastAsia"/>
          <w:kern w:val="0"/>
          <w:sz w:val="27"/>
          <w:szCs w:val="27"/>
        </w:rPr>
        <w:t>号）文件，督促各旗县市区开展农村牧区卫生旱厕“菌包”投放工作</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全盟各地选用</w:t>
      </w:r>
      <w:r>
        <w:rPr>
          <w:rFonts w:ascii="fang_song_gb2312" w:eastAsia="fang_song_gb2312" w:hAnsi="fang_song_gb2312" w:cs="fang_song_gb2312" w:hint="eastAsia"/>
          <w:kern w:val="0"/>
          <w:sz w:val="27"/>
          <w:szCs w:val="27"/>
        </w:rPr>
        <w:t>13</w:t>
      </w:r>
      <w:r>
        <w:rPr>
          <w:rFonts w:ascii="fang_song_gb2312" w:eastAsia="fang_song_gb2312" w:hAnsi="fang_song_gb2312" w:cs="fang_song_gb2312" w:hint="eastAsia"/>
          <w:kern w:val="0"/>
          <w:sz w:val="27"/>
          <w:szCs w:val="27"/>
        </w:rPr>
        <w:t>家企业生产的</w:t>
      </w:r>
      <w:r>
        <w:rPr>
          <w:rFonts w:ascii="fang_song_gb2312" w:eastAsia="fang_song_gb2312" w:hAnsi="fang_song_gb2312" w:cs="fang_song_gb2312" w:hint="eastAsia"/>
          <w:kern w:val="0"/>
          <w:sz w:val="27"/>
          <w:szCs w:val="27"/>
        </w:rPr>
        <w:t>13</w:t>
      </w:r>
      <w:r>
        <w:rPr>
          <w:rFonts w:ascii="fang_song_gb2312" w:eastAsia="fang_song_gb2312" w:hAnsi="fang_song_gb2312" w:cs="fang_song_gb2312" w:hint="eastAsia"/>
          <w:kern w:val="0"/>
          <w:sz w:val="27"/>
          <w:szCs w:val="27"/>
        </w:rPr>
        <w:t>种生物菌剂（粉），在</w:t>
      </w:r>
      <w:r>
        <w:rPr>
          <w:rFonts w:ascii="fang_song_gb2312" w:eastAsia="fang_song_gb2312" w:hAnsi="fang_song_gb2312" w:cs="fang_song_gb2312" w:hint="eastAsia"/>
          <w:kern w:val="0"/>
          <w:sz w:val="27"/>
          <w:szCs w:val="27"/>
        </w:rPr>
        <w:t>64</w:t>
      </w:r>
      <w:r>
        <w:rPr>
          <w:rFonts w:ascii="fang_song_gb2312" w:eastAsia="fang_song_gb2312" w:hAnsi="fang_song_gb2312" w:cs="fang_song_gb2312" w:hint="eastAsia"/>
          <w:kern w:val="0"/>
          <w:sz w:val="27"/>
          <w:szCs w:val="27"/>
        </w:rPr>
        <w:t>个苏木镇（场）</w:t>
      </w:r>
      <w:r>
        <w:rPr>
          <w:rFonts w:ascii="fang_song_gb2312" w:eastAsia="fang_song_gb2312" w:hAnsi="fang_song_gb2312" w:cs="fang_song_gb2312" w:hint="eastAsia"/>
          <w:kern w:val="0"/>
          <w:sz w:val="27"/>
          <w:szCs w:val="27"/>
        </w:rPr>
        <w:t>444</w:t>
      </w:r>
      <w:r>
        <w:rPr>
          <w:rFonts w:ascii="fang_song_gb2312" w:eastAsia="fang_song_gb2312" w:hAnsi="fang_song_gb2312" w:cs="fang_song_gb2312" w:hint="eastAsia"/>
          <w:kern w:val="0"/>
          <w:sz w:val="27"/>
          <w:szCs w:val="27"/>
        </w:rPr>
        <w:t>个嘎查村（分场）投放</w:t>
      </w:r>
      <w:r>
        <w:rPr>
          <w:rFonts w:ascii="fang_song_gb2312" w:eastAsia="fang_song_gb2312" w:hAnsi="fang_song_gb2312" w:cs="fang_song_gb2312" w:hint="eastAsia"/>
          <w:kern w:val="0"/>
          <w:sz w:val="27"/>
          <w:szCs w:val="27"/>
        </w:rPr>
        <w:t>16721</w:t>
      </w:r>
      <w:r>
        <w:rPr>
          <w:rFonts w:ascii="fang_song_gb2312" w:eastAsia="fang_song_gb2312" w:hAnsi="fang_song_gb2312" w:cs="fang_song_gb2312" w:hint="eastAsia"/>
          <w:kern w:val="0"/>
          <w:sz w:val="27"/>
          <w:szCs w:val="27"/>
        </w:rPr>
        <w:t>个卫生旱厕，投放率</w:t>
      </w:r>
      <w:r>
        <w:rPr>
          <w:rFonts w:ascii="fang_song_gb2312" w:eastAsia="fang_song_gb2312" w:hAnsi="fang_song_gb2312" w:cs="fang_song_gb2312" w:hint="eastAsia"/>
          <w:kern w:val="0"/>
          <w:sz w:val="27"/>
          <w:szCs w:val="27"/>
        </w:rPr>
        <w:t>68.6%</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6</w:t>
      </w:r>
      <w:r>
        <w:rPr>
          <w:rFonts w:ascii="fang_song_gb2312" w:eastAsia="fang_song_gb2312" w:hAnsi="fang_song_gb2312" w:cs="fang_song_gb2312" w:hint="eastAsia"/>
          <w:kern w:val="0"/>
          <w:sz w:val="27"/>
          <w:szCs w:val="27"/>
        </w:rPr>
        <w:t>月份，组织技术骨干深入太旗、多伦、蓝旗、白旗、黄旗</w:t>
      </w:r>
      <w:r>
        <w:rPr>
          <w:rFonts w:ascii="fang_song_gb2312" w:eastAsia="fang_song_gb2312" w:hAnsi="fang_song_gb2312" w:cs="fang_song_gb2312" w:hint="eastAsia"/>
          <w:kern w:val="0"/>
          <w:sz w:val="27"/>
          <w:szCs w:val="27"/>
        </w:rPr>
        <w:t>5</w:t>
      </w:r>
      <w:r>
        <w:rPr>
          <w:rFonts w:ascii="fang_song_gb2312" w:eastAsia="fang_song_gb2312" w:hAnsi="fang_song_gb2312" w:cs="fang_song_gb2312" w:hint="eastAsia"/>
          <w:kern w:val="0"/>
          <w:sz w:val="27"/>
          <w:szCs w:val="27"/>
        </w:rPr>
        <w:t>旗县开展“菌包”投放管理工作调研，通过与农牧户交流了解，投放“菌包”后具有不同程度粪污分解及除味效果</w:t>
      </w:r>
      <w:r>
        <w:rPr>
          <w:rFonts w:ascii="fang_song_gb2312" w:eastAsia="fang_song_gb2312" w:hAnsi="fang_song_gb2312" w:cs="fang_song_gb2312" w:hint="eastAsia"/>
          <w:kern w:val="0"/>
          <w:sz w:val="27"/>
          <w:szCs w:val="27"/>
        </w:rPr>
        <w:t>，农牧户较为满意，为全盟卫生旱厕后续管护工作提供了有力技术支持。二是为加强农村牧区户厕后续管护工作，推进农村牧区户厕粪污清掏及资源化利用工作，制定了《锡林郭勒盟农村牧区户厕粪污清掏及资源化利用服务指南》及《农村牧区户厕管护工作流程》。三是积极开展农村牧区“厕所革命”宣传培训。</w:t>
      </w:r>
      <w:r>
        <w:rPr>
          <w:rFonts w:ascii="fang_song_gb2312" w:eastAsia="fang_song_gb2312" w:hAnsi="fang_song_gb2312" w:cs="fang_song_gb2312" w:hint="eastAsia"/>
          <w:kern w:val="0"/>
          <w:sz w:val="27"/>
          <w:szCs w:val="27"/>
        </w:rPr>
        <w:t>8</w:t>
      </w:r>
      <w:r>
        <w:rPr>
          <w:rFonts w:ascii="fang_song_gb2312" w:eastAsia="fang_song_gb2312" w:hAnsi="fang_song_gb2312" w:cs="fang_song_gb2312" w:hint="eastAsia"/>
          <w:kern w:val="0"/>
          <w:sz w:val="27"/>
          <w:szCs w:val="27"/>
        </w:rPr>
        <w:t>月</w:t>
      </w:r>
      <w:r>
        <w:rPr>
          <w:rFonts w:ascii="fang_song_gb2312" w:eastAsia="fang_song_gb2312" w:hAnsi="fang_song_gb2312" w:cs="fang_song_gb2312" w:hint="eastAsia"/>
          <w:kern w:val="0"/>
          <w:sz w:val="27"/>
          <w:szCs w:val="27"/>
        </w:rPr>
        <w:t>底</w:t>
      </w:r>
      <w:r>
        <w:rPr>
          <w:rFonts w:ascii="fang_song_gb2312" w:eastAsia="fang_song_gb2312" w:hAnsi="fang_song_gb2312" w:cs="fang_song_gb2312" w:hint="eastAsia"/>
          <w:kern w:val="0"/>
          <w:sz w:val="27"/>
          <w:szCs w:val="27"/>
        </w:rPr>
        <w:t>，协助举办全盟学习“千万工程”专题培训暨农村牧区户厕改建现场观摩培训会</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编制</w:t>
      </w:r>
      <w:r>
        <w:rPr>
          <w:rFonts w:ascii="fang_song_gb2312" w:eastAsia="fang_song_gb2312" w:hAnsi="fang_song_gb2312" w:cs="fang_song_gb2312" w:hint="eastAsia"/>
          <w:kern w:val="0"/>
          <w:sz w:val="27"/>
          <w:szCs w:val="27"/>
        </w:rPr>
        <w:t>发放</w:t>
      </w:r>
      <w:r>
        <w:rPr>
          <w:rFonts w:ascii="fang_song_gb2312" w:eastAsia="fang_song_gb2312" w:hAnsi="fang_song_gb2312" w:cs="fang_song_gb2312" w:hint="eastAsia"/>
          <w:kern w:val="0"/>
          <w:sz w:val="27"/>
          <w:szCs w:val="27"/>
        </w:rPr>
        <w:t>宣传手册</w:t>
      </w:r>
      <w:r>
        <w:rPr>
          <w:rFonts w:ascii="fang_song_gb2312" w:eastAsia="fang_song_gb2312" w:hAnsi="fang_song_gb2312" w:cs="fang_song_gb2312" w:hint="eastAsia"/>
          <w:kern w:val="0"/>
          <w:sz w:val="27"/>
          <w:szCs w:val="27"/>
        </w:rPr>
        <w:lastRenderedPageBreak/>
        <w:t>100</w:t>
      </w:r>
      <w:r>
        <w:rPr>
          <w:rFonts w:ascii="fang_song_gb2312" w:eastAsia="fang_song_gb2312" w:hAnsi="fang_song_gb2312" w:cs="fang_song_gb2312" w:hint="eastAsia"/>
          <w:kern w:val="0"/>
          <w:sz w:val="27"/>
          <w:szCs w:val="27"/>
        </w:rPr>
        <w:t>余份</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以“农村牧区厕改后续管护”为题授课，进一步提升基层业务人员工作能力。</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3</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农村牧区户厕督查验收工作。根据锡林郭勒盟巩固脱贫攻坚实施</w:t>
      </w:r>
      <w:r>
        <w:rPr>
          <w:rFonts w:ascii="fang_song_gb2312" w:eastAsia="fang_song_gb2312" w:hAnsi="fang_song_gb2312" w:cs="fang_song_gb2312" w:hint="eastAsia"/>
          <w:kern w:val="0"/>
          <w:sz w:val="27"/>
          <w:szCs w:val="27"/>
        </w:rPr>
        <w:t>乡村振兴战略工作组印发《关于开展迎接</w:t>
      </w:r>
      <w:r>
        <w:rPr>
          <w:rFonts w:ascii="fang_song_gb2312" w:eastAsia="fang_song_gb2312" w:hAnsi="fang_song_gb2312" w:cs="fang_song_gb2312" w:hint="eastAsia"/>
          <w:kern w:val="0"/>
          <w:sz w:val="27"/>
          <w:szCs w:val="27"/>
        </w:rPr>
        <w:t>2023</w:t>
      </w:r>
      <w:r>
        <w:rPr>
          <w:rFonts w:ascii="fang_song_gb2312" w:eastAsia="fang_song_gb2312" w:hAnsi="fang_song_gb2312" w:cs="fang_song_gb2312" w:hint="eastAsia"/>
          <w:kern w:val="0"/>
          <w:sz w:val="27"/>
          <w:szCs w:val="27"/>
        </w:rPr>
        <w:t>年国家和自治区有效衔接考核评估督查工作的通知》（锡振兴组发</w:t>
      </w:r>
      <w:r>
        <w:rPr>
          <w:rFonts w:ascii="fang_song_gb2312" w:eastAsia="fang_song_gb2312" w:hAnsi="fang_song_gb2312" w:cs="fang_song_gb2312" w:hint="eastAsia"/>
          <w:kern w:val="0"/>
          <w:sz w:val="27"/>
          <w:szCs w:val="27"/>
        </w:rPr>
        <w:t>[2023]12</w:t>
      </w:r>
      <w:r>
        <w:rPr>
          <w:rFonts w:ascii="fang_song_gb2312" w:eastAsia="fang_song_gb2312" w:hAnsi="fang_song_gb2312" w:cs="fang_song_gb2312" w:hint="eastAsia"/>
          <w:kern w:val="0"/>
          <w:sz w:val="27"/>
          <w:szCs w:val="27"/>
        </w:rPr>
        <w:t>号）要求，协助盟乡村振兴局对</w:t>
      </w:r>
      <w:r>
        <w:rPr>
          <w:rFonts w:ascii="fang_song_gb2312" w:eastAsia="fang_song_gb2312" w:hAnsi="fang_song_gb2312" w:cs="fang_song_gb2312" w:hint="eastAsia"/>
          <w:kern w:val="0"/>
          <w:sz w:val="27"/>
          <w:szCs w:val="27"/>
        </w:rPr>
        <w:t>2023</w:t>
      </w:r>
      <w:r>
        <w:rPr>
          <w:rFonts w:ascii="fang_song_gb2312" w:eastAsia="fang_song_gb2312" w:hAnsi="fang_song_gb2312" w:cs="fang_song_gb2312" w:hint="eastAsia"/>
          <w:kern w:val="0"/>
          <w:sz w:val="27"/>
          <w:szCs w:val="27"/>
        </w:rPr>
        <w:t>年新建户厕质量、档案管理等内容进行督导，并形成报告上报。</w:t>
      </w:r>
      <w:r>
        <w:rPr>
          <w:rFonts w:ascii="fang_song_gb2312" w:eastAsia="fang_song_gb2312" w:hAnsi="fang_song_gb2312" w:cs="fang_song_gb2312" w:hint="eastAsia"/>
          <w:kern w:val="0"/>
          <w:sz w:val="27"/>
          <w:szCs w:val="27"/>
        </w:rPr>
        <w:t>11</w:t>
      </w:r>
      <w:r>
        <w:rPr>
          <w:rFonts w:ascii="fang_song_gb2312" w:eastAsia="fang_song_gb2312" w:hAnsi="fang_song_gb2312" w:cs="fang_song_gb2312" w:hint="eastAsia"/>
          <w:kern w:val="0"/>
          <w:sz w:val="27"/>
          <w:szCs w:val="27"/>
        </w:rPr>
        <w:t>月</w:t>
      </w:r>
      <w:r>
        <w:rPr>
          <w:rFonts w:ascii="fang_song_gb2312" w:eastAsia="fang_song_gb2312" w:hAnsi="fang_song_gb2312" w:cs="fang_song_gb2312" w:hint="eastAsia"/>
          <w:kern w:val="0"/>
          <w:sz w:val="27"/>
          <w:szCs w:val="27"/>
        </w:rPr>
        <w:t>份</w:t>
      </w:r>
      <w:r>
        <w:rPr>
          <w:rFonts w:ascii="fang_song_gb2312" w:eastAsia="fang_song_gb2312" w:hAnsi="fang_song_gb2312" w:cs="fang_song_gb2312" w:hint="eastAsia"/>
          <w:kern w:val="0"/>
          <w:sz w:val="27"/>
          <w:szCs w:val="27"/>
        </w:rPr>
        <w:t>，为全面检验农村牧区改厕及村庄清洁工作实效，参与制定《锡林郭勒盟</w:t>
      </w:r>
      <w:r>
        <w:rPr>
          <w:rFonts w:ascii="fang_song_gb2312" w:eastAsia="fang_song_gb2312" w:hAnsi="fang_song_gb2312" w:cs="fang_song_gb2312" w:hint="eastAsia"/>
          <w:kern w:val="0"/>
          <w:sz w:val="27"/>
          <w:szCs w:val="27"/>
        </w:rPr>
        <w:t>2023</w:t>
      </w:r>
      <w:r>
        <w:rPr>
          <w:rFonts w:ascii="fang_song_gb2312" w:eastAsia="fang_song_gb2312" w:hAnsi="fang_song_gb2312" w:cs="fang_song_gb2312" w:hint="eastAsia"/>
          <w:kern w:val="0"/>
          <w:sz w:val="27"/>
          <w:szCs w:val="27"/>
        </w:rPr>
        <w:t>年农村牧区户厕问题整改验收工作细则》、《锡林郭勒盟</w:t>
      </w:r>
      <w:r>
        <w:rPr>
          <w:rFonts w:ascii="fang_song_gb2312" w:eastAsia="fang_song_gb2312" w:hAnsi="fang_song_gb2312" w:cs="fang_song_gb2312" w:hint="eastAsia"/>
          <w:kern w:val="0"/>
          <w:sz w:val="27"/>
          <w:szCs w:val="27"/>
        </w:rPr>
        <w:t>2023</w:t>
      </w:r>
      <w:r>
        <w:rPr>
          <w:rFonts w:ascii="fang_song_gb2312" w:eastAsia="fang_song_gb2312" w:hAnsi="fang_song_gb2312" w:cs="fang_song_gb2312" w:hint="eastAsia"/>
          <w:kern w:val="0"/>
          <w:sz w:val="27"/>
          <w:szCs w:val="27"/>
        </w:rPr>
        <w:t>年农村牧区户厕后续管护督导细则》、《锡林郭勒盟</w:t>
      </w:r>
      <w:r>
        <w:rPr>
          <w:rFonts w:ascii="fang_song_gb2312" w:eastAsia="fang_song_gb2312" w:hAnsi="fang_song_gb2312" w:cs="fang_song_gb2312" w:hint="eastAsia"/>
          <w:kern w:val="0"/>
          <w:sz w:val="27"/>
          <w:szCs w:val="27"/>
        </w:rPr>
        <w:t>2023</w:t>
      </w:r>
      <w:r>
        <w:rPr>
          <w:rFonts w:ascii="fang_song_gb2312" w:eastAsia="fang_song_gb2312" w:hAnsi="fang_song_gb2312" w:cs="fang_song_gb2312" w:hint="eastAsia"/>
          <w:kern w:val="0"/>
          <w:sz w:val="27"/>
          <w:szCs w:val="27"/>
        </w:rPr>
        <w:t>年农村牧区村庄清洁考核细则》，</w:t>
      </w:r>
      <w:r>
        <w:rPr>
          <w:rFonts w:ascii="fang_song_gb2312" w:eastAsia="fang_song_gb2312" w:hAnsi="fang_song_gb2312" w:cs="fang_song_gb2312" w:hint="eastAsia"/>
          <w:kern w:val="0"/>
          <w:sz w:val="27"/>
          <w:szCs w:val="27"/>
        </w:rPr>
        <w:t>选</w:t>
      </w:r>
      <w:r>
        <w:rPr>
          <w:rFonts w:ascii="fang_song_gb2312" w:eastAsia="fang_song_gb2312" w:hAnsi="fang_song_gb2312" w:cs="fang_song_gb2312" w:hint="eastAsia"/>
          <w:kern w:val="0"/>
          <w:sz w:val="27"/>
          <w:szCs w:val="27"/>
        </w:rPr>
        <w:t>派</w:t>
      </w:r>
      <w:r>
        <w:rPr>
          <w:rFonts w:ascii="fang_song_gb2312" w:eastAsia="fang_song_gb2312" w:hAnsi="fang_song_gb2312" w:cs="fang_song_gb2312" w:hint="eastAsia"/>
          <w:kern w:val="0"/>
          <w:sz w:val="27"/>
          <w:szCs w:val="27"/>
        </w:rPr>
        <w:t>6</w:t>
      </w:r>
      <w:r>
        <w:rPr>
          <w:rFonts w:ascii="fang_song_gb2312" w:eastAsia="fang_song_gb2312" w:hAnsi="fang_song_gb2312" w:cs="fang_song_gb2312" w:hint="eastAsia"/>
          <w:kern w:val="0"/>
          <w:sz w:val="27"/>
          <w:szCs w:val="27"/>
        </w:rPr>
        <w:t>人参</w:t>
      </w:r>
      <w:r>
        <w:rPr>
          <w:rFonts w:ascii="fang_song_gb2312" w:eastAsia="fang_song_gb2312" w:hAnsi="fang_song_gb2312" w:cs="fang_song_gb2312" w:hint="eastAsia"/>
          <w:kern w:val="0"/>
          <w:sz w:val="27"/>
          <w:szCs w:val="27"/>
        </w:rPr>
        <w:t>加</w:t>
      </w:r>
      <w:r>
        <w:rPr>
          <w:rFonts w:ascii="fang_song_gb2312" w:eastAsia="fang_song_gb2312" w:hAnsi="fang_song_gb2312" w:cs="fang_song_gb2312" w:hint="eastAsia"/>
          <w:kern w:val="0"/>
          <w:sz w:val="27"/>
          <w:szCs w:val="27"/>
        </w:rPr>
        <w:t>验收，对</w:t>
      </w:r>
      <w:r>
        <w:rPr>
          <w:rFonts w:ascii="fang_song_gb2312" w:eastAsia="fang_song_gb2312" w:hAnsi="fang_song_gb2312" w:cs="fang_song_gb2312" w:hint="eastAsia"/>
          <w:kern w:val="0"/>
          <w:sz w:val="27"/>
          <w:szCs w:val="27"/>
        </w:rPr>
        <w:t>8</w:t>
      </w:r>
      <w:r>
        <w:rPr>
          <w:rFonts w:ascii="fang_song_gb2312" w:eastAsia="fang_song_gb2312" w:hAnsi="fang_song_gb2312" w:cs="fang_song_gb2312" w:hint="eastAsia"/>
          <w:kern w:val="0"/>
          <w:sz w:val="27"/>
          <w:szCs w:val="27"/>
        </w:rPr>
        <w:t>旗县市</w:t>
      </w:r>
      <w:r>
        <w:rPr>
          <w:rFonts w:ascii="fang_song_gb2312" w:eastAsia="fang_song_gb2312" w:hAnsi="fang_song_gb2312" w:cs="fang_song_gb2312" w:hint="eastAsia"/>
          <w:kern w:val="0"/>
          <w:sz w:val="27"/>
          <w:szCs w:val="27"/>
        </w:rPr>
        <w:t>19</w:t>
      </w:r>
      <w:r>
        <w:rPr>
          <w:rFonts w:ascii="fang_song_gb2312" w:eastAsia="fang_song_gb2312" w:hAnsi="fang_song_gb2312" w:cs="fang_song_gb2312" w:hint="eastAsia"/>
          <w:kern w:val="0"/>
          <w:sz w:val="27"/>
          <w:szCs w:val="27"/>
        </w:rPr>
        <w:t>个苏木乡镇</w:t>
      </w:r>
      <w:r>
        <w:rPr>
          <w:rFonts w:ascii="fang_song_gb2312" w:eastAsia="fang_song_gb2312" w:hAnsi="fang_song_gb2312" w:cs="fang_song_gb2312" w:hint="eastAsia"/>
          <w:kern w:val="0"/>
          <w:sz w:val="27"/>
          <w:szCs w:val="27"/>
        </w:rPr>
        <w:t>51</w:t>
      </w:r>
      <w:r>
        <w:rPr>
          <w:rFonts w:ascii="fang_song_gb2312" w:eastAsia="fang_song_gb2312" w:hAnsi="fang_song_gb2312" w:cs="fang_song_gb2312" w:hint="eastAsia"/>
          <w:kern w:val="0"/>
          <w:sz w:val="27"/>
          <w:szCs w:val="27"/>
        </w:rPr>
        <w:t>个嘎查村</w:t>
      </w:r>
      <w:r>
        <w:rPr>
          <w:rFonts w:ascii="fang_song_gb2312" w:eastAsia="fang_song_gb2312" w:hAnsi="fang_song_gb2312" w:cs="fang_song_gb2312" w:hint="eastAsia"/>
          <w:kern w:val="0"/>
          <w:sz w:val="27"/>
          <w:szCs w:val="27"/>
        </w:rPr>
        <w:t>176</w:t>
      </w:r>
      <w:r>
        <w:rPr>
          <w:rFonts w:ascii="fang_song_gb2312" w:eastAsia="fang_song_gb2312" w:hAnsi="fang_song_gb2312" w:cs="fang_song_gb2312" w:hint="eastAsia"/>
          <w:kern w:val="0"/>
          <w:sz w:val="27"/>
          <w:szCs w:val="27"/>
        </w:rPr>
        <w:t>户农牧户</w:t>
      </w:r>
      <w:r>
        <w:rPr>
          <w:rFonts w:ascii="fang_song_gb2312" w:eastAsia="fang_song_gb2312" w:hAnsi="fang_song_gb2312" w:cs="fang_song_gb2312" w:hint="eastAsia"/>
          <w:kern w:val="0"/>
          <w:sz w:val="27"/>
          <w:szCs w:val="27"/>
        </w:rPr>
        <w:t>进行</w:t>
      </w:r>
      <w:r>
        <w:rPr>
          <w:rFonts w:ascii="fang_song_gb2312" w:eastAsia="fang_song_gb2312" w:hAnsi="fang_song_gb2312" w:cs="fang_song_gb2312" w:hint="eastAsia"/>
          <w:kern w:val="0"/>
          <w:sz w:val="27"/>
          <w:szCs w:val="27"/>
        </w:rPr>
        <w:t>户厕整改</w:t>
      </w:r>
      <w:r>
        <w:rPr>
          <w:rFonts w:ascii="fang_song_gb2312" w:eastAsia="fang_song_gb2312" w:hAnsi="fang_song_gb2312" w:cs="fang_song_gb2312" w:hint="eastAsia"/>
          <w:kern w:val="0"/>
          <w:sz w:val="27"/>
          <w:szCs w:val="27"/>
        </w:rPr>
        <w:t>复验，盟级抽验合格率为</w:t>
      </w:r>
      <w:r>
        <w:rPr>
          <w:rFonts w:ascii="fang_song_gb2312" w:eastAsia="fang_song_gb2312" w:hAnsi="fang_song_gb2312" w:cs="fang_song_gb2312" w:hint="eastAsia"/>
          <w:kern w:val="0"/>
          <w:sz w:val="27"/>
          <w:szCs w:val="27"/>
        </w:rPr>
        <w:t>100%</w:t>
      </w:r>
      <w:r>
        <w:rPr>
          <w:rFonts w:ascii="fang_song_gb2312" w:eastAsia="fang_song_gb2312" w:hAnsi="fang_song_gb2312" w:cs="fang_song_gb2312" w:hint="eastAsia"/>
          <w:kern w:val="0"/>
          <w:sz w:val="27"/>
          <w:szCs w:val="27"/>
        </w:rPr>
        <w:t>。全年完成整改验收问题户厕</w:t>
      </w:r>
      <w:r>
        <w:rPr>
          <w:rFonts w:ascii="fang_song_gb2312" w:eastAsia="fang_song_gb2312" w:hAnsi="fang_song_gb2312" w:cs="fang_song_gb2312" w:hint="eastAsia"/>
          <w:kern w:val="0"/>
          <w:sz w:val="27"/>
          <w:szCs w:val="27"/>
        </w:rPr>
        <w:t>1661</w:t>
      </w:r>
      <w:r>
        <w:rPr>
          <w:rFonts w:ascii="fang_song_gb2312" w:eastAsia="fang_song_gb2312" w:hAnsi="fang_song_gb2312" w:cs="fang_song_gb2312" w:hint="eastAsia"/>
          <w:kern w:val="0"/>
          <w:sz w:val="27"/>
          <w:szCs w:val="27"/>
        </w:rPr>
        <w:t>户（水厕</w:t>
      </w:r>
      <w:r>
        <w:rPr>
          <w:rFonts w:ascii="fang_song_gb2312" w:eastAsia="fang_song_gb2312" w:hAnsi="fang_song_gb2312" w:cs="fang_song_gb2312" w:hint="eastAsia"/>
          <w:kern w:val="0"/>
          <w:sz w:val="27"/>
          <w:szCs w:val="27"/>
        </w:rPr>
        <w:t>932</w:t>
      </w:r>
      <w:r>
        <w:rPr>
          <w:rFonts w:ascii="fang_song_gb2312" w:eastAsia="fang_song_gb2312" w:hAnsi="fang_song_gb2312" w:cs="fang_song_gb2312" w:hint="eastAsia"/>
          <w:kern w:val="0"/>
          <w:sz w:val="27"/>
          <w:szCs w:val="27"/>
        </w:rPr>
        <w:t>户，旱厕</w:t>
      </w:r>
      <w:r>
        <w:rPr>
          <w:rFonts w:ascii="fang_song_gb2312" w:eastAsia="fang_song_gb2312" w:hAnsi="fang_song_gb2312" w:cs="fang_song_gb2312" w:hint="eastAsia"/>
          <w:kern w:val="0"/>
          <w:sz w:val="27"/>
          <w:szCs w:val="27"/>
        </w:rPr>
        <w:t>729</w:t>
      </w:r>
      <w:r>
        <w:rPr>
          <w:rFonts w:ascii="fang_song_gb2312" w:eastAsia="fang_song_gb2312" w:hAnsi="fang_song_gb2312" w:cs="fang_song_gb2312" w:hint="eastAsia"/>
          <w:kern w:val="0"/>
          <w:sz w:val="27"/>
          <w:szCs w:val="27"/>
        </w:rPr>
        <w:t>户）。</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4</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农村牧区村容村貌提升工作。</w:t>
      </w:r>
      <w:bookmarkStart w:id="1" w:name="_Hlk93050474"/>
      <w:r>
        <w:rPr>
          <w:rFonts w:ascii="fang_song_gb2312" w:eastAsia="fang_song_gb2312" w:hAnsi="fang_song_gb2312" w:cs="fang_song_gb2312" w:hint="eastAsia"/>
          <w:kern w:val="0"/>
          <w:sz w:val="27"/>
          <w:szCs w:val="27"/>
        </w:rPr>
        <w:t>协助盟局完成农村牧区村容村貌提升相关数据调度，督促各地开展以“三清一改”（清理农村牧区生活垃圾、清理嘎查村内塘沟、清理畜禽养殖粪污农牧业生产废弃物，改变影响农村牧区人居环境的不良习惯）、清四堆（垃圾堆、废物堆、粪土堆、柴草堆）、治四乱（柴草乱放、垃圾乱到、污水乱波、畜禽乱跑）为重点的村庄清洁行动，进一步加强宣传引导，全面提升农牧民爱护环境、讲卫生的意识。全盟</w:t>
      </w:r>
      <w:r>
        <w:rPr>
          <w:rFonts w:ascii="fang_song_gb2312" w:eastAsia="fang_song_gb2312" w:hAnsi="fang_song_gb2312" w:cs="fang_song_gb2312" w:hint="eastAsia"/>
          <w:kern w:val="0"/>
          <w:sz w:val="27"/>
          <w:szCs w:val="27"/>
        </w:rPr>
        <w:t>906</w:t>
      </w:r>
      <w:r>
        <w:rPr>
          <w:rFonts w:ascii="fang_song_gb2312" w:eastAsia="fang_song_gb2312" w:hAnsi="fang_song_gb2312" w:cs="fang_song_gb2312" w:hint="eastAsia"/>
          <w:kern w:val="0"/>
          <w:sz w:val="27"/>
          <w:szCs w:val="27"/>
        </w:rPr>
        <w:t>个行政村开展村庄</w:t>
      </w:r>
      <w:r>
        <w:rPr>
          <w:rFonts w:ascii="fang_song_gb2312" w:eastAsia="fang_song_gb2312" w:hAnsi="fang_song_gb2312" w:cs="fang_song_gb2312" w:hint="eastAsia"/>
          <w:kern w:val="0"/>
          <w:sz w:val="27"/>
          <w:szCs w:val="27"/>
        </w:rPr>
        <w:t>清洁行动和常态化保洁，清理农村生活垃圾</w:t>
      </w:r>
      <w:r>
        <w:rPr>
          <w:rFonts w:ascii="fang_song_gb2312" w:eastAsia="fang_song_gb2312" w:hAnsi="fang_song_gb2312" w:cs="fang_song_gb2312" w:hint="eastAsia"/>
          <w:kern w:val="0"/>
          <w:sz w:val="27"/>
          <w:szCs w:val="27"/>
        </w:rPr>
        <w:t>8.9</w:t>
      </w:r>
      <w:r>
        <w:rPr>
          <w:rFonts w:ascii="fang_song_gb2312" w:eastAsia="fang_song_gb2312" w:hAnsi="fang_song_gb2312" w:cs="fang_song_gb2312" w:hint="eastAsia"/>
          <w:kern w:val="0"/>
          <w:sz w:val="27"/>
          <w:szCs w:val="27"/>
        </w:rPr>
        <w:t>万吨、清理村内水塘</w:t>
      </w:r>
      <w:r>
        <w:rPr>
          <w:rFonts w:ascii="fang_song_gb2312" w:eastAsia="fang_song_gb2312" w:hAnsi="fang_song_gb2312" w:cs="fang_song_gb2312" w:hint="eastAsia"/>
          <w:kern w:val="0"/>
          <w:sz w:val="27"/>
          <w:szCs w:val="27"/>
        </w:rPr>
        <w:t>109</w:t>
      </w:r>
      <w:r>
        <w:rPr>
          <w:rFonts w:ascii="fang_song_gb2312" w:eastAsia="fang_song_gb2312" w:hAnsi="fang_song_gb2312" w:cs="fang_song_gb2312" w:hint="eastAsia"/>
          <w:kern w:val="0"/>
          <w:sz w:val="27"/>
          <w:szCs w:val="27"/>
        </w:rPr>
        <w:t>口、清理村内沟渠</w:t>
      </w:r>
      <w:r>
        <w:rPr>
          <w:rFonts w:ascii="fang_song_gb2312" w:eastAsia="fang_song_gb2312" w:hAnsi="fang_song_gb2312" w:cs="fang_song_gb2312" w:hint="eastAsia"/>
          <w:kern w:val="0"/>
          <w:sz w:val="27"/>
          <w:szCs w:val="27"/>
        </w:rPr>
        <w:t>1623.9</w:t>
      </w:r>
      <w:r>
        <w:rPr>
          <w:rFonts w:ascii="fang_song_gb2312" w:eastAsia="fang_song_gb2312" w:hAnsi="fang_song_gb2312" w:cs="fang_song_gb2312" w:hint="eastAsia"/>
          <w:kern w:val="0"/>
          <w:sz w:val="27"/>
          <w:szCs w:val="27"/>
        </w:rPr>
        <w:t>公里、清理畜禽养殖粪污等农业生产废弃物</w:t>
      </w:r>
      <w:r>
        <w:rPr>
          <w:rFonts w:ascii="fang_song_gb2312" w:eastAsia="fang_song_gb2312" w:hAnsi="fang_song_gb2312" w:cs="fang_song_gb2312" w:hint="eastAsia"/>
          <w:kern w:val="0"/>
          <w:sz w:val="27"/>
          <w:szCs w:val="27"/>
        </w:rPr>
        <w:t>11.2</w:t>
      </w:r>
      <w:r>
        <w:rPr>
          <w:rFonts w:ascii="fang_song_gb2312" w:eastAsia="fang_song_gb2312" w:hAnsi="fang_song_gb2312" w:cs="fang_song_gb2312" w:hint="eastAsia"/>
          <w:kern w:val="0"/>
          <w:sz w:val="27"/>
          <w:szCs w:val="27"/>
        </w:rPr>
        <w:t>万吨，发动农牧民群众投工投劳</w:t>
      </w:r>
      <w:r>
        <w:rPr>
          <w:rFonts w:ascii="fang_song_gb2312" w:eastAsia="fang_song_gb2312" w:hAnsi="fang_song_gb2312" w:cs="fang_song_gb2312" w:hint="eastAsia"/>
          <w:kern w:val="0"/>
          <w:sz w:val="27"/>
          <w:szCs w:val="27"/>
        </w:rPr>
        <w:t>6.8</w:t>
      </w:r>
      <w:r>
        <w:rPr>
          <w:rFonts w:ascii="fang_song_gb2312" w:eastAsia="fang_song_gb2312" w:hAnsi="fang_song_gb2312" w:cs="fang_song_gb2312" w:hint="eastAsia"/>
          <w:kern w:val="0"/>
          <w:sz w:val="27"/>
          <w:szCs w:val="27"/>
        </w:rPr>
        <w:t>万人次。</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5</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农村牧区固定观察点调查</w:t>
      </w:r>
      <w:bookmarkEnd w:id="1"/>
      <w:r>
        <w:rPr>
          <w:rFonts w:ascii="fang_song_gb2312" w:eastAsia="fang_song_gb2312" w:hAnsi="fang_song_gb2312" w:cs="fang_song_gb2312" w:hint="eastAsia"/>
          <w:kern w:val="0"/>
          <w:sz w:val="27"/>
          <w:szCs w:val="27"/>
        </w:rPr>
        <w:t>工作</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一是</w:t>
      </w:r>
      <w:r>
        <w:rPr>
          <w:rFonts w:ascii="fang_song_gb2312" w:eastAsia="fang_song_gb2312" w:hAnsi="fang_song_gb2312" w:cs="fang_song_gb2312" w:hint="eastAsia"/>
          <w:kern w:val="0"/>
          <w:sz w:val="27"/>
          <w:szCs w:val="27"/>
        </w:rPr>
        <w:t>按照自治区固定观察点考核工作要求，</w:t>
      </w:r>
      <w:r>
        <w:rPr>
          <w:rFonts w:ascii="fang_song_gb2312" w:eastAsia="fang_song_gb2312" w:hAnsi="fang_song_gb2312" w:cs="fang_song_gb2312" w:hint="eastAsia"/>
          <w:kern w:val="0"/>
          <w:sz w:val="27"/>
          <w:szCs w:val="27"/>
        </w:rPr>
        <w:t>中心成立工作组督促各</w:t>
      </w:r>
      <w:r>
        <w:rPr>
          <w:rFonts w:ascii="fang_song_gb2312" w:eastAsia="fang_song_gb2312" w:hAnsi="fang_song_gb2312" w:cs="fang_song_gb2312" w:hint="eastAsia"/>
          <w:kern w:val="0"/>
          <w:sz w:val="27"/>
          <w:szCs w:val="27"/>
        </w:rPr>
        <w:t>观察点</w:t>
      </w:r>
      <w:r>
        <w:rPr>
          <w:rFonts w:ascii="fang_song_gb2312" w:eastAsia="fang_song_gb2312" w:hAnsi="fang_song_gb2312" w:cs="fang_song_gb2312" w:hint="eastAsia"/>
          <w:kern w:val="0"/>
          <w:sz w:val="27"/>
          <w:szCs w:val="27"/>
        </w:rPr>
        <w:t>对上一</w:t>
      </w:r>
      <w:r>
        <w:rPr>
          <w:rFonts w:ascii="fang_song_gb2312" w:eastAsia="fang_song_gb2312" w:hAnsi="fang_song_gb2312" w:cs="fang_song_gb2312" w:hint="eastAsia"/>
          <w:kern w:val="0"/>
          <w:sz w:val="27"/>
          <w:szCs w:val="27"/>
        </w:rPr>
        <w:t>年调查工作</w:t>
      </w:r>
      <w:r>
        <w:rPr>
          <w:rFonts w:ascii="fang_song_gb2312" w:eastAsia="fang_song_gb2312" w:hAnsi="fang_song_gb2312" w:cs="fang_song_gb2312" w:hint="eastAsia"/>
          <w:kern w:val="0"/>
          <w:sz w:val="27"/>
          <w:szCs w:val="27"/>
        </w:rPr>
        <w:t>情况进行</w:t>
      </w:r>
      <w:r>
        <w:rPr>
          <w:rFonts w:ascii="fang_song_gb2312" w:eastAsia="fang_song_gb2312" w:hAnsi="fang_song_gb2312" w:cs="fang_song_gb2312" w:hint="eastAsia"/>
          <w:kern w:val="0"/>
          <w:sz w:val="27"/>
          <w:szCs w:val="27"/>
        </w:rPr>
        <w:t>自查</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对</w:t>
      </w:r>
      <w:r>
        <w:rPr>
          <w:rFonts w:ascii="fang_song_gb2312" w:eastAsia="fang_song_gb2312" w:hAnsi="fang_song_gb2312" w:cs="fang_song_gb2312" w:hint="eastAsia"/>
          <w:kern w:val="0"/>
          <w:sz w:val="27"/>
          <w:szCs w:val="27"/>
        </w:rPr>
        <w:t>2022</w:t>
      </w:r>
      <w:r>
        <w:rPr>
          <w:rFonts w:ascii="fang_song_gb2312" w:eastAsia="fang_song_gb2312" w:hAnsi="fang_song_gb2312" w:cs="fang_song_gb2312" w:hint="eastAsia"/>
          <w:kern w:val="0"/>
          <w:sz w:val="27"/>
          <w:szCs w:val="27"/>
        </w:rPr>
        <w:t>年入户调</w:t>
      </w:r>
      <w:r>
        <w:rPr>
          <w:rFonts w:ascii="fang_song_gb2312" w:eastAsia="fang_song_gb2312" w:hAnsi="fang_song_gb2312" w:cs="fang_song_gb2312" w:hint="eastAsia"/>
          <w:kern w:val="0"/>
          <w:sz w:val="27"/>
          <w:szCs w:val="27"/>
        </w:rPr>
        <w:lastRenderedPageBreak/>
        <w:t>查、记账、补助落实等情况进行</w:t>
      </w:r>
      <w:r>
        <w:rPr>
          <w:rFonts w:ascii="fang_song_gb2312" w:eastAsia="fang_song_gb2312" w:hAnsi="fang_song_gb2312" w:cs="fang_song_gb2312" w:hint="eastAsia"/>
          <w:kern w:val="0"/>
          <w:sz w:val="27"/>
          <w:szCs w:val="27"/>
        </w:rPr>
        <w:t>回头看；二</w:t>
      </w:r>
      <w:r>
        <w:rPr>
          <w:rFonts w:ascii="fang_song_gb2312" w:eastAsia="fang_song_gb2312" w:hAnsi="fang_song_gb2312" w:cs="fang_song_gb2312" w:hint="eastAsia"/>
          <w:kern w:val="0"/>
          <w:sz w:val="27"/>
          <w:szCs w:val="27"/>
        </w:rPr>
        <w:t>是</w:t>
      </w:r>
      <w:r>
        <w:rPr>
          <w:rFonts w:ascii="fang_song_gb2312" w:eastAsia="fang_song_gb2312" w:hAnsi="fang_song_gb2312" w:cs="fang_song_gb2312" w:hint="eastAsia"/>
          <w:kern w:val="0"/>
          <w:sz w:val="27"/>
          <w:szCs w:val="27"/>
        </w:rPr>
        <w:t>信息调查报送。</w:t>
      </w:r>
      <w:r>
        <w:rPr>
          <w:rFonts w:ascii="fang_song_gb2312" w:eastAsia="fang_song_gb2312" w:hAnsi="fang_song_gb2312" w:cs="fang_song_gb2312" w:hint="eastAsia"/>
          <w:kern w:val="0"/>
          <w:sz w:val="27"/>
          <w:szCs w:val="27"/>
        </w:rPr>
        <w:t>5</w:t>
      </w:r>
      <w:r>
        <w:rPr>
          <w:rFonts w:ascii="fang_song_gb2312" w:eastAsia="fang_song_gb2312" w:hAnsi="fang_song_gb2312" w:cs="fang_song_gb2312" w:hint="eastAsia"/>
          <w:kern w:val="0"/>
          <w:sz w:val="27"/>
          <w:szCs w:val="27"/>
        </w:rPr>
        <w:t>月份开展</w:t>
      </w:r>
      <w:r>
        <w:rPr>
          <w:rFonts w:ascii="fang_song_gb2312" w:eastAsia="fang_song_gb2312" w:hAnsi="fang_song_gb2312" w:cs="fang_song_gb2312" w:hint="eastAsia"/>
          <w:kern w:val="0"/>
          <w:sz w:val="27"/>
          <w:szCs w:val="27"/>
        </w:rPr>
        <w:t>2023</w:t>
      </w:r>
      <w:r>
        <w:rPr>
          <w:rFonts w:ascii="fang_song_gb2312" w:eastAsia="fang_song_gb2312" w:hAnsi="fang_song_gb2312" w:cs="fang_song_gb2312" w:hint="eastAsia"/>
          <w:kern w:val="0"/>
          <w:sz w:val="27"/>
          <w:szCs w:val="27"/>
        </w:rPr>
        <w:t>年农</w:t>
      </w:r>
      <w:r>
        <w:rPr>
          <w:rFonts w:ascii="fang_song_gb2312" w:eastAsia="fang_song_gb2312" w:hAnsi="fang_song_gb2312" w:cs="fang_song_gb2312" w:hint="eastAsia"/>
          <w:kern w:val="0"/>
          <w:sz w:val="27"/>
          <w:szCs w:val="27"/>
        </w:rPr>
        <w:t>牧</w:t>
      </w:r>
      <w:r>
        <w:rPr>
          <w:rFonts w:ascii="fang_song_gb2312" w:eastAsia="fang_song_gb2312" w:hAnsi="fang_song_gb2312" w:cs="fang_song_gb2312" w:hint="eastAsia"/>
          <w:kern w:val="0"/>
          <w:sz w:val="27"/>
          <w:szCs w:val="27"/>
        </w:rPr>
        <w:t>民家庭可支配收入调查、</w:t>
      </w:r>
      <w:r>
        <w:rPr>
          <w:rFonts w:ascii="fang_song_gb2312" w:eastAsia="fang_song_gb2312" w:hAnsi="fang_song_gb2312" w:cs="fang_song_gb2312" w:hint="eastAsia"/>
          <w:kern w:val="0"/>
          <w:sz w:val="27"/>
          <w:szCs w:val="27"/>
        </w:rPr>
        <w:t>6</w:t>
      </w:r>
      <w:r>
        <w:rPr>
          <w:rFonts w:ascii="fang_song_gb2312" w:eastAsia="fang_song_gb2312" w:hAnsi="fang_song_gb2312" w:cs="fang_song_gb2312" w:hint="eastAsia"/>
          <w:kern w:val="0"/>
          <w:sz w:val="27"/>
          <w:szCs w:val="27"/>
        </w:rPr>
        <w:t>月份开展</w:t>
      </w:r>
      <w:r>
        <w:rPr>
          <w:rFonts w:ascii="fang_song_gb2312" w:eastAsia="fang_song_gb2312" w:hAnsi="fang_song_gb2312" w:cs="fang_song_gb2312" w:hint="eastAsia"/>
          <w:kern w:val="0"/>
          <w:sz w:val="27"/>
          <w:szCs w:val="27"/>
        </w:rPr>
        <w:t>农村</w:t>
      </w:r>
      <w:r>
        <w:rPr>
          <w:rFonts w:ascii="fang_song_gb2312" w:eastAsia="fang_song_gb2312" w:hAnsi="fang_song_gb2312" w:cs="fang_song_gb2312" w:hint="eastAsia"/>
          <w:kern w:val="0"/>
          <w:sz w:val="27"/>
          <w:szCs w:val="27"/>
        </w:rPr>
        <w:t>牧区</w:t>
      </w:r>
      <w:r>
        <w:rPr>
          <w:rFonts w:ascii="fang_song_gb2312" w:eastAsia="fang_song_gb2312" w:hAnsi="fang_song_gb2312" w:cs="fang_song_gb2312" w:hint="eastAsia"/>
          <w:kern w:val="0"/>
          <w:sz w:val="27"/>
          <w:szCs w:val="27"/>
        </w:rPr>
        <w:t>固定观察点专项问卷调查、</w:t>
      </w:r>
      <w:r>
        <w:rPr>
          <w:rFonts w:ascii="fang_song_gb2312" w:eastAsia="fang_song_gb2312" w:hAnsi="fang_song_gb2312" w:cs="fang_song_gb2312" w:hint="eastAsia"/>
          <w:kern w:val="0"/>
          <w:sz w:val="27"/>
          <w:szCs w:val="27"/>
        </w:rPr>
        <w:t>9</w:t>
      </w:r>
      <w:r>
        <w:rPr>
          <w:rFonts w:ascii="fang_song_gb2312" w:eastAsia="fang_song_gb2312" w:hAnsi="fang_song_gb2312" w:cs="fang_song_gb2312" w:hint="eastAsia"/>
          <w:kern w:val="0"/>
          <w:sz w:val="27"/>
          <w:szCs w:val="27"/>
        </w:rPr>
        <w:t>月份开展</w:t>
      </w:r>
      <w:r>
        <w:rPr>
          <w:rFonts w:ascii="fang_song_gb2312" w:eastAsia="fang_song_gb2312" w:hAnsi="fang_song_gb2312" w:cs="fang_song_gb2312" w:hint="eastAsia"/>
          <w:kern w:val="0"/>
          <w:sz w:val="27"/>
          <w:szCs w:val="27"/>
        </w:rPr>
        <w:t>村调查及农</w:t>
      </w:r>
      <w:r>
        <w:rPr>
          <w:rFonts w:ascii="fang_song_gb2312" w:eastAsia="fang_song_gb2312" w:hAnsi="fang_song_gb2312" w:cs="fang_song_gb2312" w:hint="eastAsia"/>
          <w:kern w:val="0"/>
          <w:sz w:val="27"/>
          <w:szCs w:val="27"/>
        </w:rPr>
        <w:t>牧</w:t>
      </w:r>
      <w:r>
        <w:rPr>
          <w:rFonts w:ascii="fang_song_gb2312" w:eastAsia="fang_song_gb2312" w:hAnsi="fang_song_gb2312" w:cs="fang_song_gb2312" w:hint="eastAsia"/>
          <w:kern w:val="0"/>
          <w:sz w:val="27"/>
          <w:szCs w:val="27"/>
        </w:rPr>
        <w:t>户劳动力就业及进城情况调查</w:t>
      </w:r>
      <w:r>
        <w:rPr>
          <w:rFonts w:ascii="fang_song_gb2312" w:eastAsia="fang_song_gb2312" w:hAnsi="fang_song_gb2312" w:cs="fang_song_gb2312" w:hint="eastAsia"/>
          <w:kern w:val="0"/>
          <w:sz w:val="27"/>
          <w:szCs w:val="27"/>
        </w:rPr>
        <w:t>，并将信息及时录入系统报送自治区；三</w:t>
      </w:r>
      <w:r>
        <w:rPr>
          <w:rFonts w:ascii="fang_song_gb2312" w:eastAsia="fang_song_gb2312" w:hAnsi="fang_song_gb2312" w:cs="fang_song_gb2312" w:hint="eastAsia"/>
          <w:kern w:val="0"/>
          <w:sz w:val="27"/>
          <w:szCs w:val="27"/>
        </w:rPr>
        <w:t>是</w:t>
      </w:r>
      <w:r>
        <w:rPr>
          <w:rFonts w:ascii="fang_song_gb2312" w:eastAsia="fang_song_gb2312" w:hAnsi="fang_song_gb2312" w:cs="fang_song_gb2312" w:hint="eastAsia"/>
          <w:kern w:val="0"/>
          <w:sz w:val="27"/>
          <w:szCs w:val="27"/>
        </w:rPr>
        <w:t>加强指导检查。</w:t>
      </w:r>
      <w:r>
        <w:rPr>
          <w:rFonts w:ascii="fang_song_gb2312" w:eastAsia="fang_song_gb2312" w:hAnsi="fang_song_gb2312" w:cs="fang_song_gb2312" w:hint="eastAsia"/>
          <w:kern w:val="0"/>
          <w:sz w:val="27"/>
          <w:szCs w:val="27"/>
        </w:rPr>
        <w:t>6</w:t>
      </w:r>
      <w:r>
        <w:rPr>
          <w:rFonts w:ascii="fang_song_gb2312" w:eastAsia="fang_song_gb2312" w:hAnsi="fang_song_gb2312" w:cs="fang_song_gb2312" w:hint="eastAsia"/>
          <w:kern w:val="0"/>
          <w:sz w:val="27"/>
          <w:szCs w:val="27"/>
        </w:rPr>
        <w:t>月</w:t>
      </w:r>
      <w:r>
        <w:rPr>
          <w:rFonts w:ascii="fang_song_gb2312" w:eastAsia="fang_song_gb2312" w:hAnsi="fang_song_gb2312" w:cs="fang_song_gb2312" w:hint="eastAsia"/>
          <w:kern w:val="0"/>
          <w:sz w:val="27"/>
          <w:szCs w:val="27"/>
        </w:rPr>
        <w:t>和</w:t>
      </w:r>
      <w:r>
        <w:rPr>
          <w:rFonts w:ascii="fang_song_gb2312" w:eastAsia="fang_song_gb2312" w:hAnsi="fang_song_gb2312" w:cs="fang_song_gb2312" w:hint="eastAsia"/>
          <w:kern w:val="0"/>
          <w:sz w:val="27"/>
          <w:szCs w:val="27"/>
        </w:rPr>
        <w:t>9</w:t>
      </w:r>
      <w:r>
        <w:rPr>
          <w:rFonts w:ascii="fang_song_gb2312" w:eastAsia="fang_song_gb2312" w:hAnsi="fang_song_gb2312" w:cs="fang_song_gb2312" w:hint="eastAsia"/>
          <w:kern w:val="0"/>
          <w:sz w:val="27"/>
          <w:szCs w:val="27"/>
        </w:rPr>
        <w:t>月份</w:t>
      </w:r>
      <w:r>
        <w:rPr>
          <w:rFonts w:ascii="fang_song_gb2312" w:eastAsia="fang_song_gb2312" w:hAnsi="fang_song_gb2312" w:cs="fang_song_gb2312" w:hint="eastAsia"/>
          <w:kern w:val="0"/>
          <w:sz w:val="27"/>
          <w:szCs w:val="27"/>
        </w:rPr>
        <w:t>由</w:t>
      </w:r>
      <w:r>
        <w:rPr>
          <w:rFonts w:ascii="fang_song_gb2312" w:eastAsia="fang_song_gb2312" w:hAnsi="fang_song_gb2312" w:cs="fang_song_gb2312" w:hint="eastAsia"/>
          <w:kern w:val="0"/>
          <w:sz w:val="27"/>
          <w:szCs w:val="27"/>
        </w:rPr>
        <w:t>盟局</w:t>
      </w:r>
      <w:r>
        <w:rPr>
          <w:rFonts w:ascii="fang_song_gb2312" w:eastAsia="fang_song_gb2312" w:hAnsi="fang_song_gb2312" w:cs="fang_song_gb2312" w:hint="eastAsia"/>
          <w:kern w:val="0"/>
          <w:sz w:val="27"/>
          <w:szCs w:val="27"/>
        </w:rPr>
        <w:t>分管</w:t>
      </w:r>
      <w:r>
        <w:rPr>
          <w:rFonts w:ascii="fang_song_gb2312" w:eastAsia="fang_song_gb2312" w:hAnsi="fang_song_gb2312" w:cs="fang_song_gb2312" w:hint="eastAsia"/>
          <w:kern w:val="0"/>
          <w:sz w:val="27"/>
          <w:szCs w:val="27"/>
        </w:rPr>
        <w:t>领导</w:t>
      </w:r>
      <w:r>
        <w:rPr>
          <w:rFonts w:ascii="fang_song_gb2312" w:eastAsia="fang_song_gb2312" w:hAnsi="fang_song_gb2312" w:cs="fang_song_gb2312" w:hint="eastAsia"/>
          <w:kern w:val="0"/>
          <w:sz w:val="27"/>
          <w:szCs w:val="27"/>
        </w:rPr>
        <w:t>带队对全盟农村牧区固定观察点工作进行督导</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采取座谈交流、查阅档案、实际入户等方式，</w:t>
      </w:r>
      <w:r>
        <w:rPr>
          <w:rFonts w:ascii="fang_song_gb2312" w:eastAsia="fang_song_gb2312" w:hAnsi="fang_song_gb2312" w:cs="fang_song_gb2312" w:hint="eastAsia"/>
          <w:kern w:val="0"/>
          <w:sz w:val="27"/>
          <w:szCs w:val="27"/>
        </w:rPr>
        <w:t>了解</w:t>
      </w:r>
      <w:r>
        <w:rPr>
          <w:rFonts w:ascii="fang_song_gb2312" w:eastAsia="fang_song_gb2312" w:hAnsi="fang_song_gb2312" w:cs="fang_song_gb2312" w:hint="eastAsia"/>
          <w:kern w:val="0"/>
          <w:sz w:val="27"/>
          <w:szCs w:val="27"/>
        </w:rPr>
        <w:t>观察点</w:t>
      </w:r>
      <w:r>
        <w:rPr>
          <w:rFonts w:ascii="fang_song_gb2312" w:eastAsia="fang_song_gb2312" w:hAnsi="fang_song_gb2312" w:cs="fang_song_gb2312" w:hint="eastAsia"/>
          <w:kern w:val="0"/>
          <w:sz w:val="27"/>
          <w:szCs w:val="27"/>
        </w:rPr>
        <w:t>工作开展情况，</w:t>
      </w:r>
      <w:r>
        <w:rPr>
          <w:rFonts w:ascii="fang_song_gb2312" w:eastAsia="fang_song_gb2312" w:hAnsi="fang_song_gb2312" w:cs="fang_song_gb2312" w:hint="eastAsia"/>
          <w:kern w:val="0"/>
          <w:sz w:val="27"/>
          <w:szCs w:val="27"/>
        </w:rPr>
        <w:t>并对下一步常规调查、专项调查工作进行针对性</w:t>
      </w:r>
      <w:r>
        <w:rPr>
          <w:rFonts w:ascii="fang_song_gb2312" w:eastAsia="fang_song_gb2312" w:hAnsi="fang_song_gb2312" w:cs="fang_song_gb2312" w:hint="eastAsia"/>
          <w:kern w:val="0"/>
          <w:sz w:val="27"/>
          <w:szCs w:val="27"/>
        </w:rPr>
        <w:t>指</w:t>
      </w:r>
      <w:r>
        <w:rPr>
          <w:rFonts w:ascii="fang_song_gb2312" w:eastAsia="fang_song_gb2312" w:hAnsi="fang_song_gb2312" w:cs="fang_song_gb2312" w:hint="eastAsia"/>
          <w:kern w:val="0"/>
          <w:sz w:val="27"/>
          <w:szCs w:val="27"/>
        </w:rPr>
        <w:t>导</w:t>
      </w:r>
      <w:r>
        <w:rPr>
          <w:rFonts w:ascii="fang_song_gb2312" w:eastAsia="fang_song_gb2312" w:hAnsi="fang_song_gb2312" w:cs="fang_song_gb2312" w:hint="eastAsia"/>
          <w:kern w:val="0"/>
          <w:sz w:val="27"/>
          <w:szCs w:val="27"/>
        </w:rPr>
        <w:t>；四</w:t>
      </w:r>
      <w:r>
        <w:rPr>
          <w:rFonts w:ascii="fang_song_gb2312" w:eastAsia="fang_song_gb2312" w:hAnsi="fang_song_gb2312" w:cs="fang_song_gb2312" w:hint="eastAsia"/>
          <w:kern w:val="0"/>
          <w:sz w:val="27"/>
          <w:szCs w:val="27"/>
        </w:rPr>
        <w:t>是</w:t>
      </w:r>
      <w:r>
        <w:rPr>
          <w:rFonts w:ascii="fang_song_gb2312" w:eastAsia="fang_song_gb2312" w:hAnsi="fang_song_gb2312" w:cs="fang_song_gb2312" w:hint="eastAsia"/>
          <w:kern w:val="0"/>
          <w:sz w:val="27"/>
          <w:szCs w:val="27"/>
        </w:rPr>
        <w:t>组织盟旗两级</w:t>
      </w:r>
      <w:r>
        <w:rPr>
          <w:rFonts w:ascii="fang_song_gb2312" w:eastAsia="fang_song_gb2312" w:hAnsi="fang_song_gb2312" w:cs="fang_song_gb2312" w:hint="eastAsia"/>
          <w:kern w:val="0"/>
          <w:sz w:val="27"/>
          <w:szCs w:val="27"/>
        </w:rPr>
        <w:t>调查员参加全国农村固定观察点调查员培训班</w:t>
      </w:r>
      <w:r>
        <w:rPr>
          <w:rFonts w:ascii="fang_song_gb2312" w:eastAsia="fang_song_gb2312" w:hAnsi="fang_song_gb2312" w:cs="fang_song_gb2312" w:hint="eastAsia"/>
          <w:kern w:val="0"/>
          <w:sz w:val="27"/>
          <w:szCs w:val="27"/>
        </w:rPr>
        <w:t>1</w:t>
      </w:r>
      <w:r>
        <w:rPr>
          <w:rFonts w:ascii="fang_song_gb2312" w:eastAsia="fang_song_gb2312" w:hAnsi="fang_song_gb2312" w:cs="fang_song_gb2312" w:hint="eastAsia"/>
          <w:kern w:val="0"/>
          <w:sz w:val="27"/>
          <w:szCs w:val="27"/>
        </w:rPr>
        <w:t>次</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全区固定观察点系统调查员培训班</w:t>
      </w:r>
      <w:r>
        <w:rPr>
          <w:rFonts w:ascii="fang_song_gb2312" w:eastAsia="fang_song_gb2312" w:hAnsi="fang_song_gb2312" w:cs="fang_song_gb2312" w:hint="eastAsia"/>
          <w:kern w:val="0"/>
          <w:sz w:val="27"/>
          <w:szCs w:val="27"/>
        </w:rPr>
        <w:t>1</w:t>
      </w:r>
      <w:r>
        <w:rPr>
          <w:rFonts w:ascii="fang_song_gb2312" w:eastAsia="fang_song_gb2312" w:hAnsi="fang_song_gb2312" w:cs="fang_song_gb2312" w:hint="eastAsia"/>
          <w:kern w:val="0"/>
          <w:sz w:val="27"/>
          <w:szCs w:val="27"/>
        </w:rPr>
        <w:t>次</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线上培训</w:t>
      </w:r>
      <w:r>
        <w:rPr>
          <w:rFonts w:ascii="fang_song_gb2312" w:eastAsia="fang_song_gb2312" w:hAnsi="fang_song_gb2312" w:cs="fang_song_gb2312" w:hint="eastAsia"/>
          <w:kern w:val="0"/>
          <w:sz w:val="27"/>
          <w:szCs w:val="27"/>
        </w:rPr>
        <w:t>2</w:t>
      </w:r>
      <w:r>
        <w:rPr>
          <w:rFonts w:ascii="fang_song_gb2312" w:eastAsia="fang_song_gb2312" w:hAnsi="fang_song_gb2312" w:cs="fang_song_gb2312" w:hint="eastAsia"/>
          <w:kern w:val="0"/>
          <w:sz w:val="27"/>
          <w:szCs w:val="27"/>
        </w:rPr>
        <w:t>次</w:t>
      </w:r>
      <w:r>
        <w:rPr>
          <w:rFonts w:ascii="fang_song_gb2312" w:eastAsia="fang_song_gb2312" w:hAnsi="fang_song_gb2312" w:cs="fang_song_gb2312" w:hint="eastAsia"/>
          <w:kern w:val="0"/>
          <w:sz w:val="27"/>
          <w:szCs w:val="27"/>
        </w:rPr>
        <w:t>，进一步提升</w:t>
      </w:r>
      <w:r>
        <w:rPr>
          <w:rFonts w:ascii="fang_song_gb2312" w:eastAsia="fang_song_gb2312" w:hAnsi="fang_song_gb2312" w:cs="fang_song_gb2312" w:hint="eastAsia"/>
          <w:kern w:val="0"/>
          <w:sz w:val="27"/>
          <w:szCs w:val="27"/>
        </w:rPr>
        <w:t>了</w:t>
      </w:r>
      <w:r>
        <w:rPr>
          <w:rFonts w:ascii="fang_song_gb2312" w:eastAsia="fang_song_gb2312" w:hAnsi="fang_song_gb2312" w:cs="fang_song_gb2312" w:hint="eastAsia"/>
          <w:kern w:val="0"/>
          <w:sz w:val="27"/>
          <w:szCs w:val="27"/>
        </w:rPr>
        <w:t>全盟调查员业务水平及工作能力。</w:t>
      </w:r>
    </w:p>
    <w:p w:rsidR="00710526" w:rsidRDefault="003D0C09">
      <w:pPr>
        <w:widowControl/>
        <w:spacing w:before="240" w:after="240"/>
        <w:ind w:firstLineChars="200" w:firstLine="540"/>
        <w:rPr>
          <w:rFonts w:ascii="仿宋_GB2312" w:eastAsia="仿宋_GB2312" w:hAnsi="仿宋_GB2312" w:cs="仿宋_GB2312"/>
          <w:sz w:val="32"/>
          <w:szCs w:val="32"/>
        </w:rPr>
      </w:pPr>
      <w:r>
        <w:rPr>
          <w:rFonts w:ascii="fang_song_gb2312" w:eastAsia="fang_song_gb2312" w:hAnsi="fang_song_gb2312" w:cs="fang_song_gb2312" w:hint="eastAsia"/>
          <w:kern w:val="0"/>
          <w:sz w:val="27"/>
          <w:szCs w:val="27"/>
        </w:rPr>
        <w:t xml:space="preserve"> 6</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加强安全生产管理。制定《锡盟农村收区社会事业发展中心春季安全生产风险隐患大排查大整治工作方案》并召开安全生产动员会，全面健全安全生产长效机制，实现隐患排查整治工作常态化、规范化和制度化。全力做好单位疫情防控，消防安全工作。召开安全生产例会</w:t>
      </w:r>
      <w:r>
        <w:rPr>
          <w:rFonts w:ascii="fang_song_gb2312" w:eastAsia="fang_song_gb2312" w:hAnsi="fang_song_gb2312" w:cs="fang_song_gb2312" w:hint="eastAsia"/>
          <w:kern w:val="0"/>
          <w:sz w:val="27"/>
          <w:szCs w:val="27"/>
        </w:rPr>
        <w:t>4</w:t>
      </w:r>
      <w:r>
        <w:rPr>
          <w:rFonts w:ascii="fang_song_gb2312" w:eastAsia="fang_song_gb2312" w:hAnsi="fang_song_gb2312" w:cs="fang_song_gb2312" w:hint="eastAsia"/>
          <w:kern w:val="0"/>
          <w:sz w:val="27"/>
          <w:szCs w:val="27"/>
        </w:rPr>
        <w:t>次，对工作区域内完成</w:t>
      </w:r>
      <w:r>
        <w:rPr>
          <w:rFonts w:ascii="fang_song_gb2312" w:eastAsia="fang_song_gb2312" w:hAnsi="fang_song_gb2312" w:cs="fang_song_gb2312" w:hint="eastAsia"/>
          <w:kern w:val="0"/>
          <w:sz w:val="27"/>
          <w:szCs w:val="27"/>
        </w:rPr>
        <w:t>2</w:t>
      </w:r>
      <w:r>
        <w:rPr>
          <w:rFonts w:ascii="fang_song_gb2312" w:eastAsia="fang_song_gb2312" w:hAnsi="fang_song_gb2312" w:cs="fang_song_gb2312" w:hint="eastAsia"/>
          <w:kern w:val="0"/>
          <w:sz w:val="27"/>
          <w:szCs w:val="27"/>
        </w:rPr>
        <w:t>次安全排查</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邀请内蒙古消防行业协会讲师进行消防安全知识培训</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进一步增强职工消防安全意识</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积极开展全民国家安全教育日系列活动，为深入贯彻落实总体国家安全观，切实增强干部职工国家安全意识，营造维护“国家安全，人人有责”的浓厚氛围，开展“</w:t>
      </w:r>
      <w:r>
        <w:rPr>
          <w:rFonts w:ascii="fang_song_gb2312" w:eastAsia="fang_song_gb2312" w:hAnsi="fang_song_gb2312" w:cs="fang_song_gb2312" w:hint="eastAsia"/>
          <w:kern w:val="0"/>
          <w:sz w:val="27"/>
          <w:szCs w:val="27"/>
        </w:rPr>
        <w:t>4.15</w:t>
      </w:r>
      <w:r w:rsidR="00D63607">
        <w:rPr>
          <w:rFonts w:ascii="fang_song_gb2312" w:eastAsia="fang_song_gb2312" w:hAnsi="fang_song_gb2312" w:cs="fang_song_gb2312" w:hint="eastAsia"/>
          <w:kern w:val="0"/>
          <w:sz w:val="27"/>
          <w:szCs w:val="27"/>
        </w:rPr>
        <w:t>”</w:t>
      </w:r>
      <w:bookmarkStart w:id="2" w:name="_GoBack"/>
      <w:bookmarkEnd w:id="2"/>
      <w:r>
        <w:rPr>
          <w:rFonts w:ascii="fang_song_gb2312" w:eastAsia="fang_song_gb2312" w:hAnsi="fang_song_gb2312" w:cs="fang_song_gb2312" w:hint="eastAsia"/>
          <w:kern w:val="0"/>
          <w:sz w:val="27"/>
          <w:szCs w:val="27"/>
        </w:rPr>
        <w:t>全民国家安</w:t>
      </w:r>
      <w:r>
        <w:rPr>
          <w:rFonts w:ascii="fang_song_gb2312" w:eastAsia="fang_song_gb2312" w:hAnsi="fang_song_gb2312" w:cs="fang_song_gb2312" w:hint="eastAsia"/>
          <w:kern w:val="0"/>
          <w:sz w:val="27"/>
          <w:szCs w:val="27"/>
        </w:rPr>
        <w:t>全教育日</w:t>
      </w:r>
      <w:r>
        <w:rPr>
          <w:rFonts w:ascii="fang_song_gb2312" w:eastAsia="fang_song_gb2312" w:hAnsi="fang_song_gb2312" w:cs="fang_song_gb2312" w:hint="eastAsia"/>
          <w:kern w:val="0"/>
          <w:sz w:val="27"/>
          <w:szCs w:val="27"/>
        </w:rPr>
        <w:t>系列活动。</w:t>
      </w:r>
    </w:p>
    <w:p w:rsidR="00710526" w:rsidRDefault="003D0C09">
      <w:pPr>
        <w:widowControl/>
        <w:spacing w:before="240" w:after="240"/>
        <w:ind w:firstLineChars="200" w:firstLine="542"/>
        <w:jc w:val="left"/>
        <w:rPr>
          <w:rFonts w:ascii="kai_ti_gb2312" w:eastAsia="kai_ti_gb2312" w:hAnsi="kai_ti_gb2312" w:cs="kai_ti_gb2312"/>
          <w:b/>
          <w:bCs/>
          <w:kern w:val="0"/>
          <w:sz w:val="27"/>
          <w:szCs w:val="27"/>
        </w:rPr>
      </w:pPr>
      <w:r>
        <w:rPr>
          <w:rFonts w:ascii="kai_ti_gb2312" w:eastAsia="kai_ti_gb2312" w:hAnsi="kai_ti_gb2312" w:cs="kai_ti_gb2312" w:hint="eastAsia"/>
          <w:b/>
          <w:bCs/>
          <w:kern w:val="0"/>
          <w:sz w:val="27"/>
          <w:szCs w:val="27"/>
        </w:rPr>
        <w:t>（二）存在问题</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一是党建工作创新性和特色性不够强。存在对新形势下基层党建工作遇到的新情况、新问题研究不深，在创新党建工作形式、丰富党建工作载体方面还不够到位的现象；党支部组织生活形式传统单一、特点不突出、亮点不明显，缺乏吸引力和凝聚力。</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lastRenderedPageBreak/>
        <w:t>二是单位缺乏相关专业技术人才，部分人员对现有业务相关知识和技能还未完全了解和掌握等现象，致使一些工作开展的不够细致，不够严谨。</w:t>
      </w:r>
    </w:p>
    <w:p w:rsidR="00710526" w:rsidRDefault="003D0C09">
      <w:pPr>
        <w:pStyle w:val="BodyTextFirstIndent1"/>
        <w:ind w:leftChars="200" w:left="420" w:firstLineChars="0" w:firstLine="0"/>
        <w:rPr>
          <w:rFonts w:ascii="kai_ti_gb2312" w:eastAsia="kai_ti_gb2312" w:hAnsi="kai_ti_gb2312" w:cs="kai_ti_gb2312"/>
          <w:bCs/>
          <w:kern w:val="0"/>
          <w:sz w:val="27"/>
          <w:szCs w:val="27"/>
        </w:rPr>
      </w:pPr>
      <w:r>
        <w:rPr>
          <w:rFonts w:ascii="kai_ti_gb2312" w:eastAsia="kai_ti_gb2312" w:hAnsi="kai_ti_gb2312" w:cs="kai_ti_gb2312" w:hint="eastAsia"/>
          <w:bCs/>
          <w:kern w:val="0"/>
          <w:sz w:val="27"/>
          <w:szCs w:val="27"/>
        </w:rPr>
        <w:t>（三）改进措施</w:t>
      </w:r>
    </w:p>
    <w:p w:rsidR="00710526" w:rsidRDefault="003D0C09">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一是进一步加强党员队伍建设，积极探索党员教育管理新机制、新方法，创新党支部的活动方式，丰富活动内容，加强党员的教育管理，不断提高党员素质，努力争创最强党支部。</w:t>
      </w:r>
    </w:p>
    <w:p w:rsidR="00710526" w:rsidRDefault="003D0C09">
      <w:pPr>
        <w:widowControl/>
        <w:spacing w:before="240" w:after="240"/>
        <w:ind w:firstLineChars="200" w:firstLine="540"/>
        <w:rPr>
          <w:rFonts w:ascii="kai_ti_gb2312" w:eastAsia="kai_ti_gb2312" w:hAnsi="kai_ti_gb2312" w:cs="kai_ti_gb2312"/>
          <w:b/>
          <w:bCs/>
          <w:kern w:val="0"/>
          <w:sz w:val="27"/>
          <w:szCs w:val="27"/>
        </w:rPr>
      </w:pPr>
      <w:r>
        <w:rPr>
          <w:rFonts w:ascii="fang_song_gb2312" w:eastAsia="fang_song_gb2312" w:hAnsi="fang_song_gb2312" w:cs="fang_song_gb2312" w:hint="eastAsia"/>
          <w:kern w:val="0"/>
          <w:sz w:val="27"/>
          <w:szCs w:val="27"/>
        </w:rPr>
        <w:t>二是积极引进优秀专业人才，强化专业技术人员岗位技能培训</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不断探索工作新方式，激励激发干部职工潜力，全力保障各项工作顺利开展。</w:t>
      </w:r>
    </w:p>
    <w:p w:rsidR="00710526" w:rsidRDefault="003D0C0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部门（单位）决算情况说明</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一、收入支出决算总体情况说明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265.08</w:t>
      </w:r>
      <w:r>
        <w:rPr>
          <w:rFonts w:ascii="fang_song_gb2312" w:eastAsia="fang_song_gb2312" w:hAnsi="fang_song_gb2312" w:cs="fang_song_gb2312"/>
          <w:kern w:val="0"/>
          <w:sz w:val="27"/>
          <w:szCs w:val="27"/>
        </w:rPr>
        <w:t>万元。与年初预算相比，收、支总计各减少</w:t>
      </w:r>
      <w:r>
        <w:rPr>
          <w:rFonts w:ascii="times_new_roman" w:eastAsia="times_new_roman" w:hAnsi="times_new_roman" w:cs="times_new_roman"/>
          <w:kern w:val="0"/>
          <w:sz w:val="27"/>
          <w:szCs w:val="27"/>
          <w:u w:val="single"/>
        </w:rPr>
        <w:t xml:space="preserve"> 1.98</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0.74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严格贯彻过紧日子的要求，从严缩减财政收支</w:t>
      </w:r>
      <w:r>
        <w:rPr>
          <w:rFonts w:ascii="fang_song_gb2312" w:eastAsia="fang_song_gb2312" w:hAnsi="fang_song_gb2312" w:cs="fang_song_gb2312"/>
          <w:kern w:val="0"/>
          <w:sz w:val="27"/>
          <w:szCs w:val="27"/>
        </w:rPr>
        <w:t>；与上年决算相比，收、支总计减少</w:t>
      </w:r>
      <w:r>
        <w:rPr>
          <w:rFonts w:ascii="times_new_roman" w:eastAsia="times_new_roman" w:hAnsi="times_new_roman" w:cs="times_new_roman"/>
          <w:kern w:val="0"/>
          <w:sz w:val="27"/>
          <w:szCs w:val="27"/>
          <w:u w:val="single"/>
        </w:rPr>
        <w:t>4.42</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1.64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（一）收入决算总计</w:t>
      </w:r>
      <w:r>
        <w:rPr>
          <w:rFonts w:ascii="times_new_roman" w:eastAsia="times_new_roman" w:hAnsi="times_new_roman" w:cs="times_new_roman"/>
          <w:b/>
          <w:bCs/>
          <w:kern w:val="0"/>
          <w:sz w:val="27"/>
          <w:szCs w:val="27"/>
          <w:u w:val="single"/>
        </w:rPr>
        <w:t xml:space="preserve"> 265.08</w:t>
      </w:r>
      <w:r>
        <w:rPr>
          <w:rFonts w:ascii="kai_ti_gb2312" w:eastAsia="kai_ti_gb2312" w:hAnsi="kai_ti_gb2312" w:cs="kai_ti_gb2312"/>
          <w:b/>
          <w:bCs/>
          <w:kern w:val="0"/>
          <w:sz w:val="27"/>
          <w:szCs w:val="27"/>
        </w:rPr>
        <w:t>万元。包括：</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1.</w:t>
      </w:r>
      <w:r>
        <w:rPr>
          <w:rFonts w:ascii="fang_song_gb2312" w:eastAsia="fang_song_gb2312" w:hAnsi="fang_song_gb2312" w:cs="fang_song_gb2312"/>
          <w:kern w:val="0"/>
          <w:sz w:val="27"/>
          <w:szCs w:val="27"/>
        </w:rPr>
        <w:t>本年收入决算合计</w:t>
      </w:r>
      <w:r>
        <w:rPr>
          <w:rFonts w:ascii="times_new_roman" w:eastAsia="times_new_roman" w:hAnsi="times_new_roman" w:cs="times_new_roman"/>
          <w:kern w:val="0"/>
          <w:sz w:val="27"/>
          <w:szCs w:val="27"/>
          <w:u w:val="single"/>
        </w:rPr>
        <w:t xml:space="preserve"> 264.09</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5.34</w:t>
      </w:r>
      <w:r>
        <w:rPr>
          <w:rFonts w:ascii="fang_song_gb2312" w:eastAsia="fang_song_gb2312" w:hAnsi="fang_song_gb2312" w:cs="fang_song_gb2312"/>
          <w:kern w:val="0"/>
          <w:sz w:val="27"/>
          <w:szCs w:val="27"/>
        </w:rPr>
        <w:t>万元，减少</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u w:val="single"/>
        </w:rPr>
        <w:t>1.98</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严格贯彻过紧日子的要求，从严缩减财政收支</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2.</w:t>
      </w:r>
      <w:r>
        <w:rPr>
          <w:rFonts w:ascii="fang_song_gb2312" w:eastAsia="fang_song_gb2312" w:hAnsi="fang_song_gb2312" w:cs="fang_song_gb2312"/>
          <w:kern w:val="0"/>
          <w:sz w:val="27"/>
          <w:szCs w:val="27"/>
        </w:rPr>
        <w:t>使用非财政拨款结余和专用结余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，变动原因：不存在此项内容。</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3.</w:t>
      </w:r>
      <w:r>
        <w:rPr>
          <w:rFonts w:ascii="fang_song_gb2312" w:eastAsia="fang_song_gb2312" w:hAnsi="fang_song_gb2312" w:cs="fang_song_gb2312"/>
          <w:kern w:val="0"/>
          <w:sz w:val="27"/>
          <w:szCs w:val="27"/>
        </w:rPr>
        <w:t>年初结转和结余</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u w:val="single"/>
        </w:rPr>
        <w:t>0.99</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0.92</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1,31</w:t>
      </w:r>
      <w:r>
        <w:rPr>
          <w:rFonts w:ascii="times_new_roman" w:hAnsi="times_new_roman" w:cs="times_new_roman" w:hint="eastAsia"/>
          <w:kern w:val="0"/>
          <w:sz w:val="27"/>
          <w:szCs w:val="27"/>
          <w:u w:val="single"/>
        </w:rPr>
        <w:t>4.29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2023</w:t>
      </w:r>
      <w:r>
        <w:rPr>
          <w:rFonts w:ascii="fang_song_gb2312" w:hAnsi="fang_song_gb2312" w:cs="fang_song_gb2312" w:hint="eastAsia"/>
          <w:kern w:val="0"/>
          <w:sz w:val="27"/>
          <w:szCs w:val="27"/>
        </w:rPr>
        <w:t>年自治区拨入固定观察点经费</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（二）支出决算总计</w:t>
      </w:r>
      <w:r>
        <w:rPr>
          <w:rFonts w:ascii="times_new_roman" w:eastAsia="times_new_roman" w:hAnsi="times_new_roman" w:cs="times_new_roman"/>
          <w:b/>
          <w:bCs/>
          <w:kern w:val="0"/>
          <w:sz w:val="27"/>
          <w:szCs w:val="27"/>
          <w:u w:val="single"/>
        </w:rPr>
        <w:t xml:space="preserve"> 265.08</w:t>
      </w:r>
      <w:r>
        <w:rPr>
          <w:rFonts w:ascii="kai_ti_gb2312" w:eastAsia="kai_ti_gb2312" w:hAnsi="kai_ti_gb2312" w:cs="kai_ti_gb2312"/>
          <w:b/>
          <w:bCs/>
          <w:kern w:val="0"/>
          <w:sz w:val="27"/>
          <w:szCs w:val="27"/>
        </w:rPr>
        <w:t>万元。包括：</w:t>
      </w:r>
    </w:p>
    <w:p w:rsidR="00710526" w:rsidRDefault="003D0C09">
      <w:pPr>
        <w:widowControl/>
        <w:spacing w:before="240" w:after="240"/>
        <w:ind w:firstLine="42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1.</w:t>
      </w:r>
      <w:r>
        <w:rPr>
          <w:rFonts w:ascii="fang_song_gb2312" w:eastAsia="fang_song_gb2312" w:hAnsi="fang_song_gb2312" w:cs="fang_song_gb2312"/>
          <w:kern w:val="0"/>
          <w:sz w:val="27"/>
          <w:szCs w:val="27"/>
        </w:rPr>
        <w:t>本年支出决算合计</w:t>
      </w:r>
      <w:r>
        <w:rPr>
          <w:rFonts w:ascii="times_new_roman" w:eastAsia="times_new_roman" w:hAnsi="times_new_roman" w:cs="times_new_roman"/>
          <w:kern w:val="0"/>
          <w:sz w:val="27"/>
          <w:szCs w:val="27"/>
          <w:u w:val="single"/>
        </w:rPr>
        <w:t xml:space="preserve"> 265.03</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 xml:space="preserve"> 3.49</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1.30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严格贯彻过紧日子的要求，从严缩减财政支出</w:t>
      </w:r>
      <w:r>
        <w:rPr>
          <w:rFonts w:ascii="fang_song_gb2312" w:eastAsia="fang_song_gb2312" w:hAnsi="fang_song_gb2312" w:cs="fang_song_gb2312"/>
          <w:kern w:val="0"/>
          <w:sz w:val="27"/>
          <w:szCs w:val="27"/>
        </w:rPr>
        <w:t>。</w:t>
      </w:r>
    </w:p>
    <w:p w:rsidR="00710526" w:rsidRDefault="003D0C09">
      <w:pPr>
        <w:widowControl/>
        <w:spacing w:before="240" w:after="240"/>
        <w:ind w:firstLine="420"/>
        <w:rPr>
          <w:rFonts w:eastAsia="Times New Roman"/>
          <w:kern w:val="0"/>
          <w:sz w:val="24"/>
        </w:rPr>
      </w:pPr>
      <w:r>
        <w:rPr>
          <w:rFonts w:ascii="fang_song_gb2312" w:eastAsia="fang_song_gb2312" w:hAnsi="fang_song_gb2312" w:cs="fang_song_gb2312"/>
          <w:kern w:val="0"/>
          <w:sz w:val="27"/>
          <w:szCs w:val="27"/>
        </w:rPr>
        <w:t xml:space="preserve"> 2.</w:t>
      </w:r>
      <w:r>
        <w:rPr>
          <w:rFonts w:ascii="fang_song_gb2312" w:eastAsia="fang_song_gb2312" w:hAnsi="fang_song_gb2312" w:cs="fang_song_gb2312"/>
          <w:kern w:val="0"/>
          <w:sz w:val="27"/>
          <w:szCs w:val="27"/>
        </w:rPr>
        <w:t>结余分配</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，变动原因：不存在此项内容。</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3.</w:t>
      </w:r>
      <w:r>
        <w:rPr>
          <w:rFonts w:ascii="fang_song_gb2312" w:eastAsia="fang_song_gb2312" w:hAnsi="fang_song_gb2312" w:cs="fang_song_gb2312"/>
          <w:kern w:val="0"/>
          <w:sz w:val="27"/>
          <w:szCs w:val="27"/>
        </w:rPr>
        <w:t>年末结转和结余</w:t>
      </w:r>
      <w:r>
        <w:rPr>
          <w:rFonts w:ascii="times_new_roman" w:eastAsia="times_new_roman" w:hAnsi="times_new_roman" w:cs="times_new_roman"/>
          <w:kern w:val="0"/>
          <w:sz w:val="27"/>
          <w:szCs w:val="27"/>
          <w:u w:val="single"/>
        </w:rPr>
        <w:t xml:space="preserve"> 0.05</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0.94</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94.52</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2022</w:t>
      </w:r>
      <w:r>
        <w:rPr>
          <w:rFonts w:ascii="fang_song_gb2312" w:hAnsi="fang_song_gb2312" w:cs="fang_song_gb2312" w:hint="eastAsia"/>
          <w:kern w:val="0"/>
          <w:sz w:val="27"/>
          <w:szCs w:val="27"/>
        </w:rPr>
        <w:t>年办公费与固定观察点剩余经费结转</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二、收入决算情况说明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264.09</w:t>
      </w:r>
      <w:r>
        <w:rPr>
          <w:rFonts w:ascii="fang_song_gb2312" w:eastAsia="fang_song_gb2312" w:hAnsi="fang_song_gb2312" w:cs="fang_song_gb2312"/>
          <w:kern w:val="0"/>
          <w:sz w:val="27"/>
          <w:szCs w:val="27"/>
        </w:rPr>
        <w:t>万元，其中：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本年一般公共预算财政拨款收入</w:t>
      </w:r>
      <w:r>
        <w:rPr>
          <w:rFonts w:ascii="times_new_roman" w:eastAsia="times_new_roman" w:hAnsi="times_new_roman" w:cs="times_new_roman"/>
          <w:kern w:val="0"/>
          <w:sz w:val="27"/>
          <w:szCs w:val="27"/>
          <w:u w:val="single"/>
        </w:rPr>
        <w:t xml:space="preserve"> 263.79</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99.89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fang_song_gb2312" w:eastAsia="fang_song_gb2312" w:hAnsi="fang_song_gb2312" w:cs="fang_song_gb2312"/>
          <w:kern w:val="0"/>
          <w:sz w:val="27"/>
          <w:szCs w:val="27"/>
        </w:rPr>
        <w:t>本年事业收入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本年经营收入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ind w:firstLine="42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本年其他收入</w:t>
      </w:r>
      <w:r>
        <w:rPr>
          <w:rFonts w:ascii="times_new_roman" w:eastAsia="times_new_roman" w:hAnsi="times_new_roman" w:cs="times_new_roman"/>
          <w:kern w:val="0"/>
          <w:sz w:val="27"/>
          <w:szCs w:val="27"/>
          <w:u w:val="single"/>
        </w:rPr>
        <w:t xml:space="preserve"> 0.30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0.11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ind w:firstLine="420"/>
        <w:rPr>
          <w:rFonts w:ascii="fang_song_gb2312" w:hAnsi="fang_song_gb2312" w:cs="fang_song_gb2312" w:hint="eastAsia"/>
          <w:kern w:val="0"/>
          <w:sz w:val="27"/>
          <w:szCs w:val="27"/>
        </w:rPr>
      </w:pPr>
      <w:r>
        <w:rPr>
          <w:rFonts w:ascii="fang_song_gb2312" w:hAnsi="fang_song_gb2312" w:cs="fang_song_gb2312" w:hint="eastAsia"/>
          <w:noProof/>
          <w:kern w:val="0"/>
          <w:sz w:val="27"/>
          <w:szCs w:val="27"/>
        </w:rPr>
        <w:drawing>
          <wp:inline distT="0" distB="0" distL="114300" distR="114300">
            <wp:extent cx="5119370" cy="2906395"/>
            <wp:effectExtent l="0" t="0" r="5080" b="825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0526" w:rsidRDefault="003D0C09">
      <w:pPr>
        <w:widowControl/>
        <w:spacing w:before="240" w:after="240"/>
        <w:ind w:firstLine="420"/>
        <w:jc w:val="center"/>
        <w:rPr>
          <w:rFonts w:eastAsia="Times New Roman"/>
          <w:kern w:val="0"/>
          <w:sz w:val="24"/>
        </w:rPr>
      </w:pPr>
      <w:r>
        <w:rPr>
          <w:rFonts w:ascii="fang_song_gb2312" w:eastAsia="fang_song_gb2312" w:hAnsi="fang_song_gb2312" w:cs="fang_song_gb2312"/>
          <w:kern w:val="0"/>
          <w:sz w:val="27"/>
          <w:szCs w:val="27"/>
        </w:rPr>
        <w:t>图</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收入决算图</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2023</w:t>
      </w:r>
      <w:r>
        <w:rPr>
          <w:rFonts w:ascii="fang_song_gb2312" w:eastAsia="fang_song_gb2312" w:hAnsi="fang_song_gb2312" w:cs="fang_song_gb2312"/>
          <w:kern w:val="0"/>
          <w:sz w:val="27"/>
          <w:szCs w:val="27"/>
        </w:rPr>
        <w:t>年度本年支出决算合计</w:t>
      </w:r>
      <w:r>
        <w:rPr>
          <w:rFonts w:ascii="times_new_roman" w:eastAsia="times_new_roman" w:hAnsi="times_new_roman" w:cs="times_new_roman"/>
          <w:kern w:val="0"/>
          <w:sz w:val="27"/>
          <w:szCs w:val="27"/>
          <w:u w:val="single"/>
        </w:rPr>
        <w:t xml:space="preserve"> 265.03</w:t>
      </w:r>
      <w:r>
        <w:rPr>
          <w:rFonts w:ascii="fang_song_gb2312" w:eastAsia="fang_song_gb2312" w:hAnsi="fang_song_gb2312" w:cs="fang_song_gb2312"/>
          <w:kern w:val="0"/>
          <w:sz w:val="27"/>
          <w:szCs w:val="27"/>
        </w:rPr>
        <w:t>万元，其中：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本年基本支出</w:t>
      </w:r>
      <w:r>
        <w:rPr>
          <w:rFonts w:ascii="times_new_roman" w:eastAsia="times_new_roman" w:hAnsi="times_new_roman" w:cs="times_new_roman"/>
          <w:kern w:val="0"/>
          <w:sz w:val="27"/>
          <w:szCs w:val="27"/>
          <w:u w:val="single"/>
        </w:rPr>
        <w:t xml:space="preserve"> 247.71</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93.47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本年项目支出</w:t>
      </w:r>
      <w:r>
        <w:rPr>
          <w:rFonts w:ascii="times_new_roman" w:eastAsia="times_new_roman" w:hAnsi="times_new_roman" w:cs="times_new_roman"/>
          <w:kern w:val="0"/>
          <w:sz w:val="27"/>
          <w:szCs w:val="27"/>
          <w:u w:val="single"/>
        </w:rPr>
        <w:t xml:space="preserve"> 17.32</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6.53</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fang_song_gb2312" w:eastAsia="fang_song_gb2312" w:hAnsi="fang_song_gb2312" w:cs="fang_song_gb2312"/>
          <w:kern w:val="0"/>
          <w:sz w:val="27"/>
          <w:szCs w:val="27"/>
        </w:rPr>
        <w:t>本年经营支出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rPr>
          <w:rFonts w:ascii="fang_song_gb2312" w:hAnsi="fang_song_gb2312" w:cs="fang_song_gb2312" w:hint="eastAsia"/>
          <w:kern w:val="0"/>
          <w:sz w:val="27"/>
          <w:szCs w:val="27"/>
        </w:rPr>
      </w:pPr>
      <w:r>
        <w:rPr>
          <w:rFonts w:ascii="fang_song_gb2312" w:hAnsi="fang_song_gb2312" w:cs="fang_song_gb2312" w:hint="eastAsia"/>
          <w:noProof/>
          <w:kern w:val="0"/>
          <w:sz w:val="27"/>
          <w:szCs w:val="27"/>
        </w:rPr>
        <w:drawing>
          <wp:inline distT="0" distB="0" distL="114300" distR="114300">
            <wp:extent cx="5080000" cy="3086735"/>
            <wp:effectExtent l="0" t="0" r="6350" b="184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0526" w:rsidRDefault="003D0C09">
      <w:pPr>
        <w:widowControl/>
        <w:spacing w:before="240" w:after="240"/>
        <w:jc w:val="center"/>
        <w:rPr>
          <w:rFonts w:eastAsia="Times New Roman"/>
          <w:kern w:val="0"/>
          <w:sz w:val="24"/>
        </w:rPr>
      </w:pPr>
      <w:r>
        <w:rPr>
          <w:rFonts w:ascii="fang_song_gb2312" w:eastAsia="fang_song_gb2312" w:hAnsi="fang_song_gb2312" w:cs="fang_song_gb2312"/>
          <w:kern w:val="0"/>
          <w:sz w:val="27"/>
          <w:szCs w:val="27"/>
        </w:rPr>
        <w:t>图</w:t>
      </w:r>
      <w:r>
        <w:rPr>
          <w:rFonts w:ascii="fang_song_gb2312" w:eastAsia="fang_song_gb2312" w:hAnsi="fang_song_gb2312" w:cs="fang_song_gb2312"/>
          <w:kern w:val="0"/>
          <w:sz w:val="27"/>
          <w:szCs w:val="27"/>
        </w:rPr>
        <w:t>2.</w:t>
      </w:r>
      <w:r>
        <w:rPr>
          <w:rFonts w:ascii="fang_song_gb2312" w:eastAsia="fang_song_gb2312" w:hAnsi="fang_song_gb2312" w:cs="fang_song_gb2312"/>
          <w:kern w:val="0"/>
          <w:sz w:val="27"/>
          <w:szCs w:val="27"/>
        </w:rPr>
        <w:t>支出决算图</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四、财政拨款收入支出决算总体情况说明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Pr>
          <w:rFonts w:ascii="times_new_roman" w:eastAsia="times_new_roman" w:hAnsi="times_new_roman" w:cs="times_new_roman"/>
          <w:kern w:val="0"/>
          <w:sz w:val="27"/>
          <w:szCs w:val="27"/>
          <w:u w:val="single"/>
        </w:rPr>
        <w:t xml:space="preserve"> 263.79</w:t>
      </w:r>
      <w:r>
        <w:rPr>
          <w:rFonts w:ascii="fang_song_gb2312" w:eastAsia="fang_song_gb2312" w:hAnsi="fang_song_gb2312" w:cs="fang_song_gb2312"/>
          <w:kern w:val="0"/>
          <w:sz w:val="27"/>
          <w:szCs w:val="27"/>
        </w:rPr>
        <w:t>万元，与年初预算相比，收、支总计减少</w:t>
      </w:r>
      <w:r>
        <w:rPr>
          <w:rFonts w:ascii="times_new_roman" w:eastAsia="times_new_roman" w:hAnsi="times_new_roman" w:cs="times_new_roman"/>
          <w:kern w:val="0"/>
          <w:sz w:val="27"/>
          <w:szCs w:val="27"/>
          <w:u w:val="single"/>
        </w:rPr>
        <w:t>3.27</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1.22</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严格贯彻过紧日子的要求，从严缩减财政收支</w:t>
      </w:r>
      <w:r>
        <w:rPr>
          <w:rFonts w:ascii="fang_song_gb2312" w:eastAsia="fang_song_gb2312" w:hAnsi="fang_song_gb2312" w:cs="fang_song_gb2312"/>
          <w:kern w:val="0"/>
          <w:sz w:val="27"/>
          <w:szCs w:val="27"/>
        </w:rPr>
        <w:t>；与上年决算相比，收、支总计减少</w:t>
      </w:r>
      <w:r>
        <w:rPr>
          <w:rFonts w:ascii="times_new_roman" w:eastAsia="times_new_roman" w:hAnsi="times_new_roman" w:cs="times_new_roman"/>
          <w:kern w:val="0"/>
          <w:sz w:val="27"/>
          <w:szCs w:val="27"/>
          <w:u w:val="single"/>
        </w:rPr>
        <w:t>4.71</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1.75</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严格贯彻过紧日子的要求，从严缩减财政收支</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五、一般公共预算财政拨款支出决算情况说明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263.76</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267.06</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98.76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xml:space="preserve">    </w:t>
      </w:r>
      <w:r>
        <w:rPr>
          <w:rFonts w:ascii="kai_ti_gb2312" w:eastAsia="kai_ti_gb2312" w:hAnsi="kai_ti_gb2312" w:cs="kai_ti_gb2312"/>
          <w:b/>
          <w:bCs/>
          <w:kern w:val="0"/>
          <w:sz w:val="27"/>
          <w:szCs w:val="27"/>
        </w:rPr>
        <w:t>（</w:t>
      </w:r>
      <w:r>
        <w:rPr>
          <w:rFonts w:ascii="kai_ti_gb2312" w:hAnsi="kai_ti_gb2312" w:cs="kai_ti_gb2312" w:hint="eastAsia"/>
          <w:b/>
          <w:bCs/>
          <w:kern w:val="0"/>
          <w:sz w:val="27"/>
          <w:szCs w:val="27"/>
        </w:rPr>
        <w:t>一</w:t>
      </w:r>
      <w:r>
        <w:rPr>
          <w:rFonts w:ascii="kai_ti_gb2312" w:eastAsia="kai_ti_gb2312" w:hAnsi="kai_ti_gb2312" w:cs="kai_ti_gb2312"/>
          <w:b/>
          <w:bCs/>
          <w:kern w:val="0"/>
          <w:sz w:val="27"/>
          <w:szCs w:val="27"/>
        </w:rPr>
        <w:t>）社会保障和就业支出（类）</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社会保障和就业支出类决算数为</w:t>
      </w:r>
      <w:r>
        <w:rPr>
          <w:rFonts w:ascii="times_new_roman" w:eastAsia="times_new_roman" w:hAnsi="times_new_roman" w:cs="times_new_roman"/>
          <w:kern w:val="0"/>
          <w:sz w:val="27"/>
          <w:szCs w:val="27"/>
          <w:u w:val="single"/>
        </w:rPr>
        <w:t xml:space="preserve"> 30.03</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2.45</w:t>
      </w:r>
      <w:r>
        <w:rPr>
          <w:rFonts w:ascii="fang_song_gb2312" w:eastAsia="fang_song_gb2312" w:hAnsi="fang_song_gb2312" w:cs="fang_song_gb2312"/>
          <w:kern w:val="0"/>
          <w:sz w:val="27"/>
          <w:szCs w:val="27"/>
        </w:rPr>
        <w:t>万元。其中：</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hAnsi="times_new_roman" w:cs="times_new_roman" w:hint="eastAsia"/>
          <w:kern w:val="0"/>
          <w:sz w:val="27"/>
          <w:szCs w:val="27"/>
        </w:rPr>
        <w:t>1</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行政事业单位养老支出（款）事业单位离退休（项）。年初预算</w:t>
      </w:r>
      <w:r>
        <w:rPr>
          <w:rFonts w:ascii="times_new_roman" w:hAnsi="times_new_roman" w:cs="times_new_roman" w:hint="eastAsia"/>
          <w:kern w:val="0"/>
          <w:sz w:val="27"/>
          <w:szCs w:val="27"/>
          <w:u w:val="single"/>
        </w:rPr>
        <w:t>2.01</w:t>
      </w:r>
      <w:r>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支出决算</w:t>
      </w:r>
      <w:r>
        <w:rPr>
          <w:rFonts w:ascii="times_new_roman" w:hAnsi="times_new_roman" w:cs="times_new_roman" w:hint="eastAsia"/>
          <w:kern w:val="0"/>
          <w:sz w:val="27"/>
          <w:szCs w:val="27"/>
          <w:u w:val="single"/>
        </w:rPr>
        <w:t>2.47</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122.89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人员退休导致</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行政事业单位养老支出（款）机关事业单位基本养老保险缴费支出（项）。年初预算</w:t>
      </w:r>
      <w:r>
        <w:rPr>
          <w:rFonts w:ascii="times_new_roman" w:hAnsi="times_new_roman" w:cs="times_new_roman" w:hint="eastAsia"/>
          <w:kern w:val="0"/>
          <w:sz w:val="27"/>
          <w:szCs w:val="27"/>
          <w:u w:val="single"/>
        </w:rPr>
        <w:t>20.47</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18.60</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90.86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人员退休导致</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3</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行政事业单位养老支出（款）机关事业单位职业年金缴费支出（项）。年初预算</w:t>
      </w:r>
      <w:r>
        <w:rPr>
          <w:rFonts w:ascii="times_new_roman" w:hAnsi="times_new_roman" w:cs="times_new_roman" w:hint="eastAsia"/>
          <w:kern w:val="0"/>
          <w:sz w:val="27"/>
          <w:szCs w:val="27"/>
          <w:u w:val="single"/>
        </w:rPr>
        <w:t>10.00</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8.95</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89.5</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eastAsia="fang_song_gb2312" w:hAnsi="fang_song_gb2312" w:cs="fang_song_gb2312" w:hint="eastAsia"/>
          <w:kern w:val="0"/>
          <w:sz w:val="27"/>
          <w:szCs w:val="27"/>
        </w:rPr>
        <w:t>实际缴纳社保资金少于年初预算资金</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w:t>
      </w:r>
      <w:r>
        <w:rPr>
          <w:rFonts w:ascii="kai_ti_gb2312" w:hAnsi="kai_ti_gb2312" w:cs="kai_ti_gb2312" w:hint="eastAsia"/>
          <w:b/>
          <w:bCs/>
          <w:kern w:val="0"/>
          <w:sz w:val="27"/>
          <w:szCs w:val="27"/>
        </w:rPr>
        <w:t>二</w:t>
      </w:r>
      <w:r>
        <w:rPr>
          <w:rFonts w:ascii="kai_ti_gb2312" w:eastAsia="kai_ti_gb2312" w:hAnsi="kai_ti_gb2312" w:cs="kai_ti_gb2312"/>
          <w:b/>
          <w:bCs/>
          <w:kern w:val="0"/>
          <w:sz w:val="27"/>
          <w:szCs w:val="27"/>
        </w:rPr>
        <w:t>）卫生健康支出（类）</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卫生健康支出类决算数为</w:t>
      </w:r>
      <w:r>
        <w:rPr>
          <w:rFonts w:ascii="times_new_roman" w:eastAsia="times_new_roman" w:hAnsi="times_new_roman" w:cs="times_new_roman"/>
          <w:kern w:val="0"/>
          <w:sz w:val="27"/>
          <w:szCs w:val="27"/>
          <w:u w:val="single"/>
        </w:rPr>
        <w:t xml:space="preserve"> 10.66</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1.98</w:t>
      </w:r>
      <w:r>
        <w:rPr>
          <w:rFonts w:ascii="fang_song_gb2312" w:eastAsia="fang_song_gb2312" w:hAnsi="fang_song_gb2312" w:cs="fang_song_gb2312"/>
          <w:kern w:val="0"/>
          <w:sz w:val="27"/>
          <w:szCs w:val="27"/>
        </w:rPr>
        <w:t>万元。其中：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公共卫生（款）</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突发公共卫生事件应急处理（项）。</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年初预算</w:t>
      </w:r>
      <w:r>
        <w:rPr>
          <w:rFonts w:ascii="fang_song_gb2312" w:eastAsia="fang_song_gb2312" w:hAnsi="fang_song_gb2312" w:cs="fang_song_gb2312"/>
          <w:kern w:val="0"/>
          <w:sz w:val="27"/>
          <w:szCs w:val="27"/>
          <w:u w:val="single"/>
        </w:rPr>
        <w:t xml:space="preserve"> </w:t>
      </w:r>
      <w:r>
        <w:rPr>
          <w:rFonts w:ascii="fang_song_gb2312" w:hAnsi="fang_song_gb2312" w:cs="fang_song_gb2312" w:hint="eastAsia"/>
          <w:kern w:val="0"/>
          <w:sz w:val="27"/>
          <w:szCs w:val="27"/>
          <w:u w:val="single"/>
        </w:rPr>
        <w:t>2.3</w:t>
      </w:r>
      <w:r>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支出决算</w:t>
      </w:r>
      <w:r>
        <w:rPr>
          <w:rFonts w:ascii="fang_song_gb2312" w:eastAsia="fang_song_gb2312" w:hAnsi="fang_song_gb2312" w:cs="fang_song_gb2312"/>
          <w:kern w:val="0"/>
          <w:sz w:val="27"/>
          <w:szCs w:val="27"/>
          <w:u w:val="single"/>
        </w:rPr>
        <w:t xml:space="preserve"> </w:t>
      </w:r>
      <w:r>
        <w:rPr>
          <w:rFonts w:ascii="fang_song_gb2312" w:hAnsi="fang_song_gb2312" w:cs="fang_song_gb2312" w:hint="eastAsia"/>
          <w:kern w:val="0"/>
          <w:sz w:val="27"/>
          <w:szCs w:val="27"/>
          <w:u w:val="single"/>
        </w:rPr>
        <w:t>0.13</w:t>
      </w:r>
      <w:r>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完成年初预算的</w:t>
      </w:r>
      <w:r>
        <w:rPr>
          <w:rFonts w:ascii="fang_song_gb2312" w:eastAsia="fang_song_gb2312" w:hAnsi="fang_song_gb2312" w:cs="fang_song_gb2312"/>
          <w:kern w:val="0"/>
          <w:sz w:val="27"/>
          <w:szCs w:val="27"/>
          <w:u w:val="single"/>
        </w:rPr>
        <w:t xml:space="preserve"> </w:t>
      </w:r>
      <w:r>
        <w:rPr>
          <w:rFonts w:ascii="fang_song_gb2312" w:hAnsi="fang_song_gb2312" w:cs="fang_song_gb2312" w:hint="eastAsia"/>
          <w:kern w:val="0"/>
          <w:sz w:val="27"/>
          <w:szCs w:val="27"/>
          <w:u w:val="single"/>
        </w:rPr>
        <w:t>5.65</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。决算数与年初预算数的差异原因：</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hint="eastAsia"/>
          <w:kern w:val="0"/>
          <w:sz w:val="27"/>
          <w:szCs w:val="27"/>
        </w:rPr>
        <w:t>因疫情防控全面解封，部门资金还未完全支出</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times_new_roman" w:eastAsia="times_new_roman" w:hAnsi="times_new_roman" w:cs="times_new_roman"/>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行政事业单位医疗（款）事业单位医疗（项）。年初预算</w:t>
      </w:r>
      <w:r>
        <w:rPr>
          <w:rFonts w:ascii="times_new_roman" w:hAnsi="times_new_roman" w:cs="times_new_roman" w:hint="eastAsia"/>
          <w:kern w:val="0"/>
          <w:sz w:val="27"/>
          <w:szCs w:val="27"/>
          <w:u w:val="single"/>
        </w:rPr>
        <w:t>8.98</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9.14</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101.78</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人员退休导致</w:t>
      </w:r>
      <w:r>
        <w:rPr>
          <w:rFonts w:ascii="fang_song_gb2312" w:eastAsia="fang_song_gb2312" w:hAnsi="fang_song_gb2312" w:cs="fang_song_gb2312"/>
          <w:kern w:val="0"/>
          <w:sz w:val="27"/>
          <w:szCs w:val="27"/>
        </w:rPr>
        <w:t>。</w:t>
      </w:r>
    </w:p>
    <w:p w:rsidR="00710526" w:rsidRDefault="003D0C09">
      <w:pPr>
        <w:widowControl/>
        <w:spacing w:before="240" w:after="240"/>
        <w:ind w:firstLine="431"/>
        <w:rPr>
          <w:rFonts w:ascii="fang_song_gb2312" w:eastAsia="fang_song_gb2312" w:hAnsi="fang_song_gb2312" w:cs="fang_song_gb2312"/>
          <w:kern w:val="0"/>
          <w:sz w:val="27"/>
          <w:szCs w:val="27"/>
        </w:rPr>
      </w:pPr>
      <w:r>
        <w:rPr>
          <w:rFonts w:ascii="times_new_roman" w:eastAsia="times_new_roman" w:hAnsi="times_new_roman" w:cs="times_new_roman"/>
          <w:kern w:val="0"/>
          <w:sz w:val="27"/>
          <w:szCs w:val="27"/>
        </w:rPr>
        <w:t>3</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行政事业单位医疗（款）公务员医疗补助（项）。年初预算</w:t>
      </w:r>
      <w:r>
        <w:rPr>
          <w:rFonts w:ascii="fang_song_gb2312" w:hAnsi="fang_song_gb2312" w:cs="fang_song_gb2312" w:hint="eastAsia"/>
          <w:kern w:val="0"/>
          <w:sz w:val="27"/>
          <w:szCs w:val="27"/>
          <w:u w:val="single"/>
        </w:rPr>
        <w:t>1.36</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1.39</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102.21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人员增减变动导致</w:t>
      </w:r>
      <w:r>
        <w:rPr>
          <w:rFonts w:ascii="fang_song_gb2312" w:eastAsia="fang_song_gb2312" w:hAnsi="fang_song_gb2312" w:cs="fang_song_gb2312"/>
          <w:kern w:val="0"/>
          <w:sz w:val="27"/>
          <w:szCs w:val="27"/>
        </w:rPr>
        <w:t>。</w:t>
      </w:r>
    </w:p>
    <w:p w:rsidR="00710526" w:rsidRDefault="003D0C09">
      <w:pPr>
        <w:widowControl/>
        <w:spacing w:before="240" w:after="240"/>
        <w:ind w:firstLine="431"/>
        <w:rPr>
          <w:rFonts w:ascii="fang_song_gb2312" w:eastAsia="fang_song_gb2312" w:hAnsi="fang_song_gb2312" w:cs="fang_song_gb2312"/>
          <w:kern w:val="0"/>
          <w:sz w:val="27"/>
          <w:szCs w:val="27"/>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w:t>
      </w:r>
      <w:r>
        <w:rPr>
          <w:rFonts w:ascii="kai_ti_gb2312" w:hAnsi="kai_ti_gb2312" w:cs="kai_ti_gb2312" w:hint="eastAsia"/>
          <w:b/>
          <w:bCs/>
          <w:kern w:val="0"/>
          <w:sz w:val="27"/>
          <w:szCs w:val="27"/>
        </w:rPr>
        <w:t>三</w:t>
      </w:r>
      <w:r>
        <w:rPr>
          <w:rFonts w:ascii="kai_ti_gb2312" w:eastAsia="kai_ti_gb2312" w:hAnsi="kai_ti_gb2312" w:cs="kai_ti_gb2312"/>
          <w:b/>
          <w:bCs/>
          <w:kern w:val="0"/>
          <w:sz w:val="27"/>
          <w:szCs w:val="27"/>
        </w:rPr>
        <w:t>）</w:t>
      </w:r>
      <w:r>
        <w:rPr>
          <w:rFonts w:ascii="kai_ti_gb2312" w:hAnsi="kai_ti_gb2312" w:cs="kai_ti_gb2312" w:hint="eastAsia"/>
          <w:b/>
          <w:bCs/>
          <w:kern w:val="0"/>
          <w:sz w:val="27"/>
          <w:szCs w:val="27"/>
        </w:rPr>
        <w:t>农林水支出</w:t>
      </w:r>
      <w:r>
        <w:rPr>
          <w:rFonts w:ascii="kai_ti_gb2312" w:eastAsia="kai_ti_gb2312" w:hAnsi="kai_ti_gb2312" w:cs="kai_ti_gb2312"/>
          <w:b/>
          <w:bCs/>
          <w:kern w:val="0"/>
          <w:sz w:val="27"/>
          <w:szCs w:val="27"/>
        </w:rPr>
        <w:t>（类）</w:t>
      </w:r>
    </w:p>
    <w:p w:rsidR="00710526" w:rsidRDefault="003D0C09">
      <w:pPr>
        <w:widowControl/>
        <w:spacing w:before="240" w:after="240"/>
        <w:ind w:firstLine="431"/>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农林水支出类决算数为</w:t>
      </w:r>
      <w:r>
        <w:rPr>
          <w:rFonts w:ascii="fang_song_gb2312" w:hAnsi="fang_song_gb2312" w:cs="fang_song_gb2312" w:hint="eastAsia"/>
          <w:kern w:val="0"/>
          <w:sz w:val="27"/>
          <w:szCs w:val="27"/>
        </w:rPr>
        <w:t>202.63</w:t>
      </w:r>
      <w:r>
        <w:rPr>
          <w:rFonts w:ascii="fang_song_gb2312" w:eastAsia="fang_song_gb2312" w:hAnsi="fang_song_gb2312" w:cs="fang_song_gb2312"/>
          <w:kern w:val="0"/>
          <w:sz w:val="27"/>
          <w:szCs w:val="27"/>
        </w:rPr>
        <w:t>万元，与年初预算相比增加</w:t>
      </w: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2.68</w:t>
      </w:r>
      <w:r>
        <w:rPr>
          <w:rFonts w:ascii="fang_song_gb2312" w:eastAsia="fang_song_gb2312" w:hAnsi="fang_song_gb2312" w:cs="fang_song_gb2312"/>
          <w:kern w:val="0"/>
          <w:sz w:val="27"/>
          <w:szCs w:val="27"/>
        </w:rPr>
        <w:t>万元。其中：</w:t>
      </w:r>
    </w:p>
    <w:p w:rsidR="00710526" w:rsidRDefault="003D0C09">
      <w:pPr>
        <w:widowControl/>
        <w:numPr>
          <w:ilvl w:val="0"/>
          <w:numId w:val="4"/>
        </w:numPr>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农业农村</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款</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事业运行</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项</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。年初预算</w:t>
      </w: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179.95</w:t>
      </w:r>
      <w:r>
        <w:rPr>
          <w:rFonts w:ascii="fang_song_gb2312" w:eastAsia="fang_song_gb2312" w:hAnsi="fang_song_gb2312" w:cs="fang_song_gb2312"/>
          <w:kern w:val="0"/>
          <w:sz w:val="27"/>
          <w:szCs w:val="27"/>
        </w:rPr>
        <w:t>万元，支出决算</w:t>
      </w: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186.71</w:t>
      </w:r>
      <w:r>
        <w:rPr>
          <w:rFonts w:ascii="fang_song_gb2312" w:eastAsia="fang_song_gb2312" w:hAnsi="fang_song_gb2312" w:cs="fang_song_gb2312"/>
          <w:kern w:val="0"/>
          <w:sz w:val="27"/>
          <w:szCs w:val="27"/>
        </w:rPr>
        <w:t>万</w:t>
      </w:r>
      <w:r>
        <w:rPr>
          <w:rFonts w:ascii="fang_song_gb2312" w:eastAsia="fang_song_gb2312" w:hAnsi="fang_song_gb2312" w:cs="fang_song_gb2312"/>
          <w:kern w:val="0"/>
          <w:sz w:val="27"/>
          <w:szCs w:val="27"/>
        </w:rPr>
        <w:t>元</w:t>
      </w:r>
      <w:r>
        <w:rPr>
          <w:rFonts w:ascii="fang_song_gb2312" w:hAnsi="fang_song_gb2312" w:cs="fang_song_gb2312" w:hint="eastAsia"/>
          <w:kern w:val="0"/>
          <w:sz w:val="27"/>
          <w:szCs w:val="27"/>
        </w:rPr>
        <w:t>，</w:t>
      </w:r>
      <w:r>
        <w:rPr>
          <w:rFonts w:ascii="fang_song_gb2312" w:eastAsia="fang_song_gb2312" w:hAnsi="fang_song_gb2312" w:cs="fang_song_gb2312"/>
          <w:kern w:val="0"/>
          <w:sz w:val="27"/>
          <w:szCs w:val="27"/>
        </w:rPr>
        <w:t>完成年初预算的</w:t>
      </w:r>
      <w:r>
        <w:rPr>
          <w:rFonts w:ascii="fang_song_gb2312" w:hAnsi="fang_song_gb2312" w:cs="fang_song_gb2312" w:hint="eastAsia"/>
          <w:kern w:val="0"/>
          <w:sz w:val="27"/>
          <w:szCs w:val="27"/>
        </w:rPr>
        <w:t>103.76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。决算数与年初预算数的差异原因：绩效工资、津贴补贴等人员增资导致。</w:t>
      </w:r>
    </w:p>
    <w:p w:rsidR="00710526" w:rsidRDefault="003D0C09">
      <w:pPr>
        <w:widowControl/>
        <w:numPr>
          <w:ilvl w:val="0"/>
          <w:numId w:val="4"/>
        </w:numPr>
        <w:ind w:firstLineChars="200" w:firstLine="540"/>
        <w:rPr>
          <w:rFonts w:ascii="fang_song_gb2312" w:hAnsi="fang_song_gb2312" w:cs="fang_song_gb2312" w:hint="eastAsia"/>
          <w:kern w:val="0"/>
          <w:sz w:val="27"/>
          <w:szCs w:val="27"/>
        </w:rPr>
      </w:pPr>
      <w:r>
        <w:rPr>
          <w:rFonts w:ascii="fang_song_gb2312" w:eastAsia="fang_song_gb2312" w:hAnsi="fang_song_gb2312" w:cs="fang_song_gb2312"/>
          <w:kern w:val="0"/>
          <w:sz w:val="27"/>
          <w:szCs w:val="27"/>
        </w:rPr>
        <w:t>农业农村</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款</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农村社会事业</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项</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。年初预算</w:t>
      </w:r>
      <w:r>
        <w:rPr>
          <w:rFonts w:ascii="fang_song_gb2312" w:hAnsi="fang_song_gb2312" w:cs="fang_song_gb2312" w:hint="eastAsia"/>
          <w:kern w:val="0"/>
          <w:sz w:val="27"/>
          <w:szCs w:val="27"/>
        </w:rPr>
        <w:t>20</w:t>
      </w:r>
      <w:r>
        <w:rPr>
          <w:rFonts w:ascii="fang_song_gb2312" w:eastAsia="fang_song_gb2312" w:hAnsi="fang_song_gb2312" w:cs="fang_song_gb2312"/>
          <w:kern w:val="0"/>
          <w:sz w:val="27"/>
          <w:szCs w:val="27"/>
        </w:rPr>
        <w:t>万元，支出决算</w:t>
      </w:r>
      <w:r>
        <w:rPr>
          <w:rFonts w:ascii="fang_song_gb2312" w:eastAsia="fang_song_gb2312" w:hAnsi="fang_song_gb2312" w:cs="fang_song_gb2312"/>
          <w:kern w:val="0"/>
          <w:sz w:val="27"/>
          <w:szCs w:val="27"/>
        </w:rPr>
        <w:t>15.</w:t>
      </w:r>
      <w:r>
        <w:rPr>
          <w:rFonts w:ascii="fang_song_gb2312" w:hAnsi="fang_song_gb2312" w:cs="fang_song_gb2312" w:hint="eastAsia"/>
          <w:kern w:val="0"/>
          <w:sz w:val="27"/>
          <w:szCs w:val="27"/>
        </w:rPr>
        <w:t>92</w:t>
      </w:r>
      <w:r>
        <w:rPr>
          <w:rFonts w:ascii="fang_song_gb2312" w:eastAsia="fang_song_gb2312" w:hAnsi="fang_song_gb2312" w:cs="fang_song_gb2312"/>
          <w:kern w:val="0"/>
          <w:sz w:val="27"/>
          <w:szCs w:val="27"/>
        </w:rPr>
        <w:t>万元，完成年初预算的</w:t>
      </w:r>
      <w:r>
        <w:rPr>
          <w:rFonts w:ascii="fang_song_gb2312" w:hAnsi="fang_song_gb2312" w:cs="fang_song_gb2312" w:hint="eastAsia"/>
          <w:kern w:val="0"/>
          <w:sz w:val="27"/>
          <w:szCs w:val="27"/>
        </w:rPr>
        <w:t>79.6</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项目结转</w:t>
      </w:r>
      <w:r>
        <w:rPr>
          <w:rFonts w:ascii="fang_song_gb2312" w:hAnsi="fang_song_gb2312" w:cs="fang_song_gb2312" w:hint="eastAsia"/>
          <w:kern w:val="0"/>
          <w:sz w:val="27"/>
          <w:szCs w:val="27"/>
        </w:rPr>
        <w:t>4.08</w:t>
      </w:r>
      <w:r>
        <w:rPr>
          <w:rFonts w:ascii="fang_song_gb2312" w:hAnsi="fang_song_gb2312" w:cs="fang_song_gb2312" w:hint="eastAsia"/>
          <w:kern w:val="0"/>
          <w:sz w:val="27"/>
          <w:szCs w:val="27"/>
        </w:rPr>
        <w:t>万元，下一年继续使用导致。</w:t>
      </w:r>
    </w:p>
    <w:p w:rsidR="00710526" w:rsidRDefault="003D0C09">
      <w:pPr>
        <w:widowControl/>
        <w:ind w:firstLineChars="200" w:firstLine="542"/>
        <w:rPr>
          <w:rFonts w:eastAsia="Times New Roman"/>
          <w:kern w:val="0"/>
          <w:sz w:val="24"/>
        </w:rPr>
      </w:pPr>
      <w:r>
        <w:rPr>
          <w:rFonts w:ascii="kai_ti_gb2312" w:eastAsia="kai_ti_gb2312" w:hAnsi="kai_ti_gb2312" w:cs="kai_ti_gb2312"/>
          <w:b/>
          <w:bCs/>
          <w:kern w:val="0"/>
          <w:sz w:val="27"/>
          <w:szCs w:val="27"/>
        </w:rPr>
        <w:t>（</w:t>
      </w:r>
      <w:r>
        <w:rPr>
          <w:rFonts w:ascii="kai_ti_gb2312" w:hAnsi="kai_ti_gb2312" w:cs="kai_ti_gb2312" w:hint="eastAsia"/>
          <w:b/>
          <w:bCs/>
          <w:kern w:val="0"/>
          <w:sz w:val="27"/>
          <w:szCs w:val="27"/>
        </w:rPr>
        <w:t>四</w:t>
      </w:r>
      <w:r>
        <w:rPr>
          <w:rFonts w:ascii="kai_ti_gb2312" w:eastAsia="kai_ti_gb2312" w:hAnsi="kai_ti_gb2312" w:cs="kai_ti_gb2312"/>
          <w:b/>
          <w:bCs/>
          <w:kern w:val="0"/>
          <w:sz w:val="27"/>
          <w:szCs w:val="27"/>
        </w:rPr>
        <w:t>）住房保障支出（类）</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 xml:space="preserve"> </w:t>
      </w:r>
      <w:r>
        <w:rPr>
          <w:rFonts w:ascii="fang_song_gb2312" w:eastAsia="fang_song_gb2312" w:hAnsi="fang_song_gb2312" w:cs="fang_song_gb2312"/>
          <w:kern w:val="0"/>
          <w:sz w:val="27"/>
          <w:szCs w:val="27"/>
        </w:rPr>
        <w:t>住房保障支出类决算数为</w:t>
      </w:r>
      <w:r>
        <w:rPr>
          <w:rFonts w:ascii="times_new_roman" w:eastAsia="times_new_roman" w:hAnsi="times_new_roman" w:cs="times_new_roman"/>
          <w:kern w:val="0"/>
          <w:sz w:val="27"/>
          <w:szCs w:val="27"/>
          <w:u w:val="single"/>
        </w:rPr>
        <w:t xml:space="preserve"> 20.44</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1.56</w:t>
      </w:r>
      <w:r>
        <w:rPr>
          <w:rFonts w:ascii="fang_song_gb2312" w:eastAsia="fang_song_gb2312" w:hAnsi="fang_song_gb2312" w:cs="fang_song_gb2312"/>
          <w:kern w:val="0"/>
          <w:sz w:val="27"/>
          <w:szCs w:val="27"/>
        </w:rPr>
        <w:t>万元。其中：</w:t>
      </w:r>
    </w:p>
    <w:p w:rsidR="00710526" w:rsidRDefault="003D0C09">
      <w:pPr>
        <w:widowControl/>
        <w:numPr>
          <w:ilvl w:val="0"/>
          <w:numId w:val="5"/>
        </w:numPr>
        <w:spacing w:before="240" w:after="240"/>
        <w:ind w:left="421"/>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住房改革支出（款）住房公积金（项）。年初预算</w:t>
      </w:r>
      <w:r>
        <w:rPr>
          <w:rFonts w:ascii="times_new_roman" w:hAnsi="times_new_roman" w:cs="times_new_roman" w:hint="eastAsia"/>
          <w:kern w:val="0"/>
          <w:sz w:val="27"/>
          <w:szCs w:val="27"/>
          <w:u w:val="single"/>
        </w:rPr>
        <w:t>19.84</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17.85</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89.97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工资调整，公积金基数调整导致。</w:t>
      </w:r>
    </w:p>
    <w:p w:rsidR="00710526" w:rsidRDefault="003D0C09">
      <w:pPr>
        <w:widowControl/>
        <w:numPr>
          <w:ilvl w:val="0"/>
          <w:numId w:val="5"/>
        </w:numPr>
        <w:spacing w:before="240" w:after="240"/>
        <w:ind w:left="421"/>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lastRenderedPageBreak/>
        <w:t>住房改革支出（款）</w:t>
      </w:r>
      <w:r>
        <w:rPr>
          <w:rFonts w:ascii="fang_song_gb2312" w:hAnsi="fang_song_gb2312" w:cs="fang_song_gb2312" w:hint="eastAsia"/>
          <w:kern w:val="0"/>
          <w:sz w:val="27"/>
          <w:szCs w:val="27"/>
        </w:rPr>
        <w:t>购房补贴</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2.15</w:t>
      </w:r>
      <w:r>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，支出决算</w:t>
      </w:r>
      <w:r>
        <w:rPr>
          <w:rFonts w:ascii="times_new_roman" w:hAnsi="times_new_roman" w:cs="times_new_roman" w:hint="eastAsia"/>
          <w:kern w:val="0"/>
          <w:sz w:val="27"/>
          <w:szCs w:val="27"/>
          <w:u w:val="single"/>
        </w:rPr>
        <w:t>2.58</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120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年内考录一人，此项增大</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六、一般公共预算财政拨款基本支出决算情况说明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2023</w:t>
      </w:r>
      <w:r>
        <w:rPr>
          <w:rFonts w:ascii="fang_song_gb2312" w:eastAsia="fang_song_gb2312" w:hAnsi="fang_song_gb2312" w:cs="fang_song_gb2312"/>
          <w:kern w:val="0"/>
          <w:sz w:val="27"/>
          <w:szCs w:val="27"/>
        </w:rPr>
        <w:t>年度一般公共预算财政拨款基本支出决算</w:t>
      </w:r>
      <w:r>
        <w:rPr>
          <w:rFonts w:ascii="times_new_roman" w:eastAsia="times_new_roman" w:hAnsi="times_new_roman" w:cs="times_new_roman"/>
          <w:kern w:val="0"/>
          <w:sz w:val="27"/>
          <w:szCs w:val="27"/>
          <w:u w:val="single"/>
        </w:rPr>
        <w:t xml:space="preserve"> 247.71</w:t>
      </w:r>
      <w:r>
        <w:rPr>
          <w:rFonts w:ascii="fang_song_gb2312" w:eastAsia="fang_song_gb2312" w:hAnsi="fang_song_gb2312" w:cs="fang_song_gb2312"/>
          <w:kern w:val="0"/>
          <w:sz w:val="27"/>
          <w:szCs w:val="27"/>
        </w:rPr>
        <w:t>万元，其中：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（一）人员经费</w:t>
      </w:r>
      <w:r>
        <w:rPr>
          <w:rFonts w:ascii="times_new_roman" w:eastAsia="times_new_roman" w:hAnsi="times_new_roman" w:cs="times_new_roman"/>
          <w:kern w:val="0"/>
          <w:sz w:val="27"/>
          <w:szCs w:val="27"/>
          <w:u w:val="single"/>
        </w:rPr>
        <w:t xml:space="preserve"> 241.16</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w:t>
      </w:r>
      <w:r>
        <w:rPr>
          <w:rFonts w:ascii="fang_song_gb2312" w:hAnsi="fang_song_gb2312" w:cs="fang_song_gb2312" w:hint="eastAsia"/>
          <w:kern w:val="0"/>
          <w:sz w:val="27"/>
          <w:szCs w:val="27"/>
        </w:rPr>
        <w:t>59.68</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、津贴补贴</w:t>
      </w:r>
      <w:r>
        <w:rPr>
          <w:rFonts w:ascii="fang_song_gb2312" w:hAnsi="fang_song_gb2312" w:cs="fang_song_gb2312" w:hint="eastAsia"/>
          <w:kern w:val="0"/>
          <w:sz w:val="27"/>
          <w:szCs w:val="27"/>
        </w:rPr>
        <w:t>27.76</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、奖金</w:t>
      </w:r>
      <w:r>
        <w:rPr>
          <w:rFonts w:ascii="fang_song_gb2312" w:hAnsi="fang_song_gb2312" w:cs="fang_song_gb2312" w:hint="eastAsia"/>
          <w:kern w:val="0"/>
          <w:sz w:val="27"/>
          <w:szCs w:val="27"/>
        </w:rPr>
        <w:t>12.83</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、绩效工资</w:t>
      </w:r>
      <w:r>
        <w:rPr>
          <w:rFonts w:ascii="fang_song_gb2312" w:hAnsi="fang_song_gb2312" w:cs="fang_song_gb2312" w:hint="eastAsia"/>
          <w:kern w:val="0"/>
          <w:sz w:val="27"/>
          <w:szCs w:val="27"/>
        </w:rPr>
        <w:t>45.83</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机关事业单位基本养老保险缴费</w:t>
      </w:r>
      <w:r>
        <w:rPr>
          <w:rFonts w:ascii="fang_song_gb2312" w:hAnsi="fang_song_gb2312" w:cs="fang_song_gb2312" w:hint="eastAsia"/>
          <w:kern w:val="0"/>
          <w:sz w:val="27"/>
          <w:szCs w:val="27"/>
        </w:rPr>
        <w:t>18.60</w:t>
      </w:r>
      <w:r>
        <w:rPr>
          <w:rFonts w:ascii="fang_song_gb2312" w:hAnsi="fang_song_gb2312" w:cs="fang_song_gb2312" w:hint="eastAsia"/>
          <w:kern w:val="0"/>
          <w:sz w:val="27"/>
          <w:szCs w:val="27"/>
        </w:rPr>
        <w:t>万元、职业年金缴费</w:t>
      </w:r>
      <w:r>
        <w:rPr>
          <w:rFonts w:ascii="fang_song_gb2312" w:hAnsi="fang_song_gb2312" w:cs="fang_song_gb2312" w:hint="eastAsia"/>
          <w:kern w:val="0"/>
          <w:sz w:val="27"/>
          <w:szCs w:val="27"/>
        </w:rPr>
        <w:t>8.95</w:t>
      </w:r>
      <w:r>
        <w:rPr>
          <w:rFonts w:ascii="fang_song_gb2312" w:hAnsi="fang_song_gb2312" w:cs="fang_song_gb2312" w:hint="eastAsia"/>
          <w:kern w:val="0"/>
          <w:sz w:val="27"/>
          <w:szCs w:val="27"/>
        </w:rPr>
        <w:t>万元、职工基本医疗保险缴费</w:t>
      </w:r>
      <w:r>
        <w:rPr>
          <w:rFonts w:ascii="fang_song_gb2312" w:hAnsi="fang_song_gb2312" w:cs="fang_song_gb2312" w:hint="eastAsia"/>
          <w:kern w:val="0"/>
          <w:sz w:val="27"/>
          <w:szCs w:val="27"/>
        </w:rPr>
        <w:t>7.31</w:t>
      </w:r>
      <w:r>
        <w:rPr>
          <w:rFonts w:ascii="fang_song_gb2312" w:hAnsi="fang_song_gb2312" w:cs="fang_song_gb2312" w:hint="eastAsia"/>
          <w:kern w:val="0"/>
          <w:sz w:val="27"/>
          <w:szCs w:val="27"/>
        </w:rPr>
        <w:t>万元、公务员医疗补助缴费</w:t>
      </w:r>
      <w:r>
        <w:rPr>
          <w:rFonts w:ascii="fang_song_gb2312" w:hAnsi="fang_song_gb2312" w:cs="fang_song_gb2312" w:hint="eastAsia"/>
          <w:kern w:val="0"/>
          <w:sz w:val="27"/>
          <w:szCs w:val="27"/>
        </w:rPr>
        <w:t>1.12</w:t>
      </w:r>
      <w:r>
        <w:rPr>
          <w:rFonts w:ascii="fang_song_gb2312" w:hAnsi="fang_song_gb2312" w:cs="fang_song_gb2312" w:hint="eastAsia"/>
          <w:kern w:val="0"/>
          <w:sz w:val="27"/>
          <w:szCs w:val="27"/>
        </w:rPr>
        <w:t>万元、其他</w:t>
      </w:r>
      <w:r>
        <w:rPr>
          <w:rFonts w:ascii="fang_song_gb2312" w:eastAsia="fang_song_gb2312" w:hAnsi="fang_song_gb2312" w:cs="fang_song_gb2312"/>
          <w:kern w:val="0"/>
          <w:sz w:val="27"/>
          <w:szCs w:val="27"/>
        </w:rPr>
        <w:t>社会保障缴费</w:t>
      </w:r>
      <w:r>
        <w:rPr>
          <w:rFonts w:ascii="fang_song_gb2312" w:hAnsi="fang_song_gb2312" w:cs="fang_song_gb2312" w:hint="eastAsia"/>
          <w:kern w:val="0"/>
          <w:sz w:val="27"/>
          <w:szCs w:val="27"/>
        </w:rPr>
        <w:t>2.70</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、住房公积金</w:t>
      </w:r>
      <w:r>
        <w:rPr>
          <w:rFonts w:ascii="fang_song_gb2312" w:hAnsi="fang_song_gb2312" w:cs="fang_song_gb2312" w:hint="eastAsia"/>
          <w:kern w:val="0"/>
          <w:sz w:val="27"/>
          <w:szCs w:val="27"/>
        </w:rPr>
        <w:t>17.85</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、其他工资福利支出</w:t>
      </w:r>
      <w:r>
        <w:rPr>
          <w:rFonts w:ascii="fang_song_gb2312" w:hAnsi="fang_song_gb2312" w:cs="fang_song_gb2312" w:hint="eastAsia"/>
          <w:kern w:val="0"/>
          <w:sz w:val="27"/>
          <w:szCs w:val="27"/>
        </w:rPr>
        <w:t>33.95</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、退休费</w:t>
      </w:r>
      <w:r>
        <w:rPr>
          <w:rFonts w:ascii="fang_song_gb2312" w:hAnsi="fang_song_gb2312" w:cs="fang_song_gb2312" w:hint="eastAsia"/>
          <w:kern w:val="0"/>
          <w:sz w:val="27"/>
          <w:szCs w:val="27"/>
        </w:rPr>
        <w:t>2.47</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、医疗费</w:t>
      </w:r>
      <w:r>
        <w:rPr>
          <w:rFonts w:ascii="fang_song_gb2312" w:hAnsi="fang_song_gb2312" w:cs="fang_song_gb2312" w:hint="eastAsia"/>
          <w:kern w:val="0"/>
          <w:sz w:val="27"/>
          <w:szCs w:val="27"/>
        </w:rPr>
        <w:t>补助</w:t>
      </w:r>
      <w:r>
        <w:rPr>
          <w:rFonts w:ascii="fang_song_gb2312" w:hAnsi="fang_song_gb2312" w:cs="fang_song_gb2312" w:hint="eastAsia"/>
          <w:kern w:val="0"/>
          <w:sz w:val="27"/>
          <w:szCs w:val="27"/>
        </w:rPr>
        <w:t>2.11</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（二）公用经费</w:t>
      </w:r>
      <w:r>
        <w:rPr>
          <w:rFonts w:ascii="times_new_roman" w:eastAsia="times_new_roman" w:hAnsi="times_new_roman" w:cs="times_new_roman"/>
          <w:kern w:val="0"/>
          <w:sz w:val="27"/>
          <w:szCs w:val="27"/>
          <w:u w:val="single"/>
        </w:rPr>
        <w:t xml:space="preserve"> 6.55</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Pr>
          <w:rFonts w:ascii="fang_song_gb2312" w:hAnsi="fang_song_gb2312" w:cs="fang_song_gb2312" w:hint="eastAsia"/>
          <w:kern w:val="0"/>
          <w:sz w:val="27"/>
          <w:szCs w:val="27"/>
        </w:rPr>
        <w:t>0.65</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、工会经费</w:t>
      </w:r>
      <w:r>
        <w:rPr>
          <w:rFonts w:ascii="fang_song_gb2312" w:hAnsi="fang_song_gb2312" w:cs="fang_song_gb2312" w:hint="eastAsia"/>
          <w:kern w:val="0"/>
          <w:sz w:val="27"/>
          <w:szCs w:val="27"/>
        </w:rPr>
        <w:t>3.28</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、福利费</w:t>
      </w:r>
      <w:r>
        <w:rPr>
          <w:rFonts w:ascii="fang_song_gb2312" w:hAnsi="fang_song_gb2312" w:cs="fang_song_gb2312" w:hint="eastAsia"/>
          <w:kern w:val="0"/>
          <w:sz w:val="27"/>
          <w:szCs w:val="27"/>
        </w:rPr>
        <w:t>2.62</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七、一般公共预算财政拨款项目支出决算情况说明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Pr>
          <w:rFonts w:ascii="times_new_roman" w:eastAsia="times_new_roman" w:hAnsi="times_new_roman" w:cs="times_new_roman"/>
          <w:kern w:val="0"/>
          <w:sz w:val="27"/>
          <w:szCs w:val="27"/>
          <w:u w:val="single"/>
        </w:rPr>
        <w:t xml:space="preserve"> 16.05</w:t>
      </w:r>
      <w:r>
        <w:rPr>
          <w:rFonts w:ascii="fang_song_gb2312" w:eastAsia="fang_song_gb2312" w:hAnsi="fang_song_gb2312" w:cs="fang_song_gb2312"/>
          <w:kern w:val="0"/>
          <w:sz w:val="27"/>
          <w:szCs w:val="27"/>
        </w:rPr>
        <w:t>万元，其中：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（一）工资福利支出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。主要包括：基本工资、津贴补贴、奖金、伙食补助费、绩效工资、机关事业单位基本养老保险缴费、职业年金缴费、职工基本医</w:t>
      </w:r>
      <w:r>
        <w:rPr>
          <w:rFonts w:ascii="fang_song_gb2312" w:eastAsia="fang_song_gb2312" w:hAnsi="fang_song_gb2312" w:cs="fang_song_gb2312"/>
          <w:kern w:val="0"/>
          <w:sz w:val="27"/>
          <w:szCs w:val="27"/>
        </w:rPr>
        <w:lastRenderedPageBreak/>
        <w:t>疗保险缴费、公务员医疗补助缴费、其他社会保障缴费、住房公积金、医疗费、其他工资福利支出等。</w:t>
      </w:r>
    </w:p>
    <w:p w:rsidR="00710526" w:rsidRDefault="003D0C09">
      <w:pPr>
        <w:widowControl/>
        <w:spacing w:before="240" w:after="240"/>
        <w:ind w:firstLineChars="200" w:firstLine="542"/>
        <w:rPr>
          <w:rFonts w:ascii="fang_song_gb2312" w:eastAsia="fang_song_gb2312" w:hAnsi="fang_song_gb2312" w:cs="fang_song_gb2312"/>
          <w:kern w:val="0"/>
          <w:sz w:val="27"/>
          <w:szCs w:val="27"/>
        </w:rPr>
      </w:pPr>
      <w:r>
        <w:rPr>
          <w:rFonts w:ascii="fang_song_gb2312" w:eastAsia="fang_song_gb2312" w:hAnsi="fang_song_gb2312" w:cs="fang_song_gb2312"/>
          <w:b/>
          <w:bCs/>
          <w:kern w:val="0"/>
          <w:sz w:val="27"/>
          <w:szCs w:val="27"/>
        </w:rPr>
        <w:t>（二）商品和服务支出</w:t>
      </w:r>
      <w:r>
        <w:rPr>
          <w:rFonts w:ascii="times_new_roman" w:eastAsia="times_new_roman" w:hAnsi="times_new_roman" w:cs="times_new_roman"/>
          <w:kern w:val="0"/>
          <w:sz w:val="27"/>
          <w:szCs w:val="27"/>
          <w:u w:val="single"/>
        </w:rPr>
        <w:t xml:space="preserve"> 11.16</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。主要包括：差旅费</w:t>
      </w:r>
      <w:r>
        <w:rPr>
          <w:rFonts w:ascii="fang_song_gb2312" w:hAnsi="fang_song_gb2312" w:cs="fang_song_gb2312" w:hint="eastAsia"/>
          <w:kern w:val="0"/>
          <w:sz w:val="27"/>
          <w:szCs w:val="27"/>
        </w:rPr>
        <w:t>6.96</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、专用材料费</w:t>
      </w:r>
      <w:r>
        <w:rPr>
          <w:rFonts w:ascii="fang_song_gb2312" w:hAnsi="fang_song_gb2312" w:cs="fang_song_gb2312" w:hint="eastAsia"/>
          <w:kern w:val="0"/>
          <w:sz w:val="27"/>
          <w:szCs w:val="27"/>
        </w:rPr>
        <w:t>0.13</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、其他交通费用</w:t>
      </w:r>
      <w:r>
        <w:rPr>
          <w:rFonts w:ascii="fang_song_gb2312" w:hAnsi="fang_song_gb2312" w:cs="fang_song_gb2312" w:hint="eastAsia"/>
          <w:kern w:val="0"/>
          <w:sz w:val="27"/>
          <w:szCs w:val="27"/>
        </w:rPr>
        <w:t>4.07</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710526" w:rsidRDefault="003D0C09">
      <w:pPr>
        <w:widowControl/>
        <w:spacing w:before="240" w:after="240"/>
        <w:ind w:firstLineChars="200" w:firstLine="542"/>
      </w:pPr>
      <w:r>
        <w:rPr>
          <w:rFonts w:ascii="fang_song_gb2312" w:eastAsia="fang_song_gb2312" w:hAnsi="fang_song_gb2312" w:cs="fang_song_gb2312"/>
          <w:b/>
          <w:bCs/>
          <w:kern w:val="0"/>
          <w:sz w:val="27"/>
          <w:szCs w:val="27"/>
        </w:rPr>
        <w:t>（</w:t>
      </w:r>
      <w:r>
        <w:rPr>
          <w:rFonts w:ascii="fang_song_gb2312" w:hAnsi="fang_song_gb2312" w:cs="fang_song_gb2312" w:hint="eastAsia"/>
          <w:b/>
          <w:bCs/>
          <w:kern w:val="0"/>
          <w:sz w:val="27"/>
          <w:szCs w:val="27"/>
        </w:rPr>
        <w:t>三</w:t>
      </w:r>
      <w:r>
        <w:rPr>
          <w:rFonts w:ascii="fang_song_gb2312" w:eastAsia="fang_song_gb2312" w:hAnsi="fang_song_gb2312" w:cs="fang_song_gb2312"/>
          <w:b/>
          <w:bCs/>
          <w:kern w:val="0"/>
          <w:sz w:val="27"/>
          <w:szCs w:val="27"/>
        </w:rPr>
        <w:t>）</w:t>
      </w:r>
      <w:r>
        <w:rPr>
          <w:rFonts w:ascii="fang_song_gb2312" w:hAnsi="fang_song_gb2312" w:cs="fang_song_gb2312" w:hint="eastAsia"/>
          <w:b/>
          <w:bCs/>
          <w:kern w:val="0"/>
          <w:sz w:val="27"/>
          <w:szCs w:val="27"/>
        </w:rPr>
        <w:t>资本性</w:t>
      </w:r>
      <w:r>
        <w:rPr>
          <w:rFonts w:ascii="fang_song_gb2312" w:eastAsia="fang_song_gb2312" w:hAnsi="fang_song_gb2312" w:cs="fang_song_gb2312"/>
          <w:b/>
          <w:bCs/>
          <w:kern w:val="0"/>
          <w:sz w:val="27"/>
          <w:szCs w:val="27"/>
        </w:rPr>
        <w:t>支出</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4.90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w:t>
      </w:r>
      <w:r>
        <w:rPr>
          <w:rFonts w:ascii="fang_song_gb2312" w:hAnsi="fang_song_gb2312" w:cs="fang_song_gb2312" w:hint="eastAsia"/>
          <w:kern w:val="0"/>
          <w:sz w:val="27"/>
          <w:szCs w:val="27"/>
        </w:rPr>
        <w:t>办公设备购置</w:t>
      </w:r>
      <w:r>
        <w:rPr>
          <w:rFonts w:ascii="fang_song_gb2312" w:hAnsi="fang_song_gb2312" w:cs="fang_song_gb2312" w:hint="eastAsia"/>
          <w:kern w:val="0"/>
          <w:sz w:val="27"/>
          <w:szCs w:val="27"/>
        </w:rPr>
        <w:t>4.90</w:t>
      </w:r>
      <w:r>
        <w:rPr>
          <w:rFonts w:ascii="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八、财政拨款</w:t>
      </w:r>
      <w:r>
        <w:rPr>
          <w:rFonts w:ascii="黑体" w:eastAsia="黑体" w:hAnsi="黑体" w:cs="黑体"/>
          <w:b/>
          <w:bCs/>
          <w:kern w:val="0"/>
          <w:sz w:val="27"/>
          <w:szCs w:val="27"/>
        </w:rPr>
        <w:t>“</w:t>
      </w:r>
      <w:r>
        <w:rPr>
          <w:rFonts w:ascii="黑体" w:eastAsia="黑体" w:hAnsi="黑体" w:cs="黑体"/>
          <w:b/>
          <w:bCs/>
          <w:kern w:val="0"/>
          <w:sz w:val="27"/>
          <w:szCs w:val="27"/>
        </w:rPr>
        <w:t>三公</w:t>
      </w:r>
      <w:r>
        <w:rPr>
          <w:rFonts w:ascii="黑体" w:eastAsia="黑体" w:hAnsi="黑体" w:cs="黑体"/>
          <w:b/>
          <w:bCs/>
          <w:kern w:val="0"/>
          <w:sz w:val="27"/>
          <w:szCs w:val="27"/>
        </w:rPr>
        <w:t>”</w:t>
      </w:r>
      <w:r>
        <w:rPr>
          <w:rFonts w:ascii="黑体" w:eastAsia="黑体" w:hAnsi="黑体" w:cs="黑体"/>
          <w:b/>
          <w:bCs/>
          <w:kern w:val="0"/>
          <w:sz w:val="27"/>
          <w:szCs w:val="27"/>
        </w:rPr>
        <w:t>经费支出决算情况说明</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经费支出总体情况说明。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fang_song_gb2312" w:hAnsi="fang_song_gb2312" w:cs="fang_song_gb2312"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2023</w:t>
      </w:r>
      <w:r>
        <w:rPr>
          <w:rFonts w:ascii="fang_song_gb2312" w:eastAsia="fang_song_gb2312" w:hAnsi="fang_song_gb2312" w:cs="fang_song_gb2312"/>
          <w:kern w:val="0"/>
          <w:sz w:val="27"/>
          <w:szCs w:val="27"/>
        </w:rPr>
        <w:t>年度一般公共预算财政拨款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经费支出决算与预算差异原因</w:t>
      </w:r>
      <w:r>
        <w:rPr>
          <w:rFonts w:ascii="fang_song_gb2312" w:hAnsi="fang_song_gb2312" w:cs="fang_song_gb2312" w:hint="eastAsia"/>
          <w:kern w:val="0"/>
          <w:sz w:val="27"/>
          <w:szCs w:val="27"/>
        </w:rPr>
        <w:t>：</w:t>
      </w:r>
      <w:r>
        <w:rPr>
          <w:rFonts w:ascii="fang_song_gb2312" w:hAnsi="fang_song_gb2312" w:cs="fang_song_gb2312" w:hint="eastAsia"/>
          <w:kern w:val="0"/>
          <w:sz w:val="27"/>
          <w:szCs w:val="27"/>
        </w:rPr>
        <w:t>本单位无“三公”经费支出</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经费支出具体情况说明。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个，累计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，变动原因：本单位无因公出国</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费支出。</w:t>
      </w:r>
    </w:p>
    <w:p w:rsidR="00710526" w:rsidRDefault="003D0C09">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万元。其中：</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1</w:t>
      </w:r>
      <w:r>
        <w:rPr>
          <w:rFonts w:ascii="fang_song_gb2312" w:eastAsia="fang_song_gb2312" w:hAnsi="fang_song_gb2312" w:cs="fang_song_gb2312"/>
          <w:kern w:val="0"/>
          <w:sz w:val="27"/>
          <w:szCs w:val="27"/>
        </w:rPr>
        <w:t>）公务用车购置支出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w:t>
      </w:r>
      <w:r>
        <w:rPr>
          <w:rFonts w:ascii="fang_song_gb2312" w:hAnsi="fang_song_gb2312" w:cs="fang_song_gb2312" w:hint="eastAsia"/>
          <w:kern w:val="0"/>
          <w:sz w:val="27"/>
          <w:szCs w:val="27"/>
        </w:rPr>
        <w:t>。</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 xml:space="preserve"> </w:t>
      </w:r>
      <w:r>
        <w:rPr>
          <w:rFonts w:ascii="fang_song_gb2312" w:eastAsia="fang_song_gb2312" w:hAnsi="fang_song_gb2312" w:cs="fang_song_gb2312" w:hint="eastAsia"/>
          <w:kern w:val="0"/>
          <w:sz w:val="27"/>
          <w:szCs w:val="27"/>
        </w:rPr>
        <w:t>本单位无公务用车购置支出</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2</w:t>
      </w:r>
      <w:r>
        <w:rPr>
          <w:rFonts w:ascii="fang_song_gb2312" w:eastAsia="fang_song_gb2312" w:hAnsi="fang_song_gb2312" w:cs="fang_song_gb2312"/>
          <w:kern w:val="0"/>
          <w:sz w:val="27"/>
          <w:szCs w:val="27"/>
        </w:rPr>
        <w:t>）公务用车运行维护费支出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本单位无公务用车运行维护费支出</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3.</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本单位无公务接待费支出</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九、政府性基金预算财政拨款支出决算情况说明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 xml:space="preserve"> </w:t>
      </w:r>
      <w:r>
        <w:rPr>
          <w:rFonts w:ascii="fang_song_gb2312" w:eastAsia="fang_song_gb2312" w:hAnsi="fang_song_gb2312" w:cs="fang_song_gb2312" w:hint="eastAsia"/>
          <w:kern w:val="0"/>
          <w:sz w:val="27"/>
          <w:szCs w:val="27"/>
        </w:rPr>
        <w:t>本单位无政府性基金预算财政拨款收</w:t>
      </w:r>
      <w:r>
        <w:rPr>
          <w:rFonts w:ascii="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支、余</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十、国有资本经营预算财政拨款支出决算情况说明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年度国有资本经营预算财政拨款支出决算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本单位无国有资本经营预算财政拨款收、支、余</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十一、机构运行经费支出决算情况说明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6.55</w:t>
      </w:r>
      <w:r>
        <w:rPr>
          <w:rFonts w:ascii="fang_song_gb2312" w:eastAsia="fang_song_gb2312" w:hAnsi="fang_song_gb2312" w:cs="fang_song_gb2312"/>
          <w:kern w:val="0"/>
          <w:sz w:val="27"/>
          <w:szCs w:val="27"/>
        </w:rPr>
        <w:t>万元。比上年决算相比，减少</w:t>
      </w:r>
      <w:r>
        <w:rPr>
          <w:rFonts w:ascii="times_new_roman" w:eastAsia="times_new_roman" w:hAnsi="times_new_roman" w:cs="times_new_roman"/>
          <w:kern w:val="0"/>
          <w:sz w:val="27"/>
          <w:szCs w:val="27"/>
          <w:u w:val="single"/>
        </w:rPr>
        <w:t>3.40</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34.19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 xml:space="preserve"> </w:t>
      </w:r>
      <w:r>
        <w:rPr>
          <w:rFonts w:ascii="fang_song_gb2312" w:eastAsia="fang_song_gb2312" w:hAnsi="fang_song_gb2312" w:cs="fang_song_gb2312" w:hint="eastAsia"/>
          <w:kern w:val="0"/>
          <w:sz w:val="27"/>
          <w:szCs w:val="27"/>
        </w:rPr>
        <w:t>上年购置了办公设备</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十二、政府采购支出决算情况说明</w:t>
      </w:r>
    </w:p>
    <w:p w:rsidR="00710526" w:rsidRDefault="003D0C09">
      <w:pPr>
        <w:widowControl/>
        <w:spacing w:before="240" w:after="240"/>
        <w:ind w:firstLine="42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Pr>
          <w:rFonts w:ascii="times_new_roman" w:eastAsia="times_new_roman" w:hAnsi="times_new_roman" w:cs="times_new_roman"/>
          <w:kern w:val="0"/>
          <w:sz w:val="27"/>
          <w:szCs w:val="27"/>
          <w:u w:val="single"/>
        </w:rPr>
        <w:t xml:space="preserve"> 4.85</w:t>
      </w:r>
      <w:r>
        <w:rPr>
          <w:rFonts w:ascii="fang_song_gb2312" w:eastAsia="fang_song_gb2312" w:hAnsi="fang_song_gb2312" w:cs="fang_song_gb2312"/>
          <w:kern w:val="0"/>
          <w:sz w:val="27"/>
          <w:szCs w:val="27"/>
        </w:rPr>
        <w:t>万元，其中：政府采购货物支出</w:t>
      </w:r>
      <w:r>
        <w:rPr>
          <w:rFonts w:ascii="times_new_roman" w:eastAsia="times_new_roman" w:hAnsi="times_new_roman" w:cs="times_new_roman"/>
          <w:kern w:val="0"/>
          <w:sz w:val="27"/>
          <w:szCs w:val="27"/>
          <w:u w:val="single"/>
        </w:rPr>
        <w:t xml:space="preserve"> 4.85</w:t>
      </w:r>
      <w:r>
        <w:rPr>
          <w:rFonts w:ascii="fang_song_gb2312" w:eastAsia="fang_song_gb2312" w:hAnsi="fang_song_gb2312" w:cs="fang_song_gb2312"/>
          <w:kern w:val="0"/>
          <w:sz w:val="27"/>
          <w:szCs w:val="27"/>
        </w:rPr>
        <w:t>万元、政府采购工程支出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万元、政府采购服务支出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万元。政府采购授予中小企业合同金额</w:t>
      </w:r>
      <w:r>
        <w:rPr>
          <w:rFonts w:ascii="times_new_roman" w:eastAsia="times_new_roman" w:hAnsi="times_new_roman" w:cs="times_new_roman"/>
          <w:kern w:val="0"/>
          <w:sz w:val="27"/>
          <w:szCs w:val="27"/>
          <w:u w:val="single"/>
        </w:rPr>
        <w:t xml:space="preserve"> 4.85</w:t>
      </w:r>
      <w:r>
        <w:rPr>
          <w:rFonts w:ascii="fang_song_gb2312" w:eastAsia="fang_song_gb2312" w:hAnsi="fang_song_gb2312" w:cs="fang_song_gb2312"/>
          <w:kern w:val="0"/>
          <w:sz w:val="27"/>
          <w:szCs w:val="27"/>
        </w:rPr>
        <w:t>万元，占政府采购支出总额的</w:t>
      </w:r>
      <w:r>
        <w:rPr>
          <w:rFonts w:ascii="times_new_roman" w:hAnsi="times_new_roman" w:cs="times_new_roman" w:hint="eastAsia"/>
          <w:kern w:val="0"/>
          <w:sz w:val="27"/>
          <w:szCs w:val="27"/>
          <w:u w:val="single"/>
        </w:rPr>
        <w:t>100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，其中：授予小微企业合同金额</w:t>
      </w:r>
      <w:r>
        <w:rPr>
          <w:rFonts w:ascii="times_new_roman" w:eastAsia="times_new_roman" w:hAnsi="times_new_roman" w:cs="times_new_roman"/>
          <w:kern w:val="0"/>
          <w:sz w:val="27"/>
          <w:szCs w:val="27"/>
          <w:u w:val="single"/>
        </w:rPr>
        <w:t>  4.85</w:t>
      </w:r>
      <w:r>
        <w:rPr>
          <w:rFonts w:ascii="fang_song_gb2312" w:eastAsia="fang_song_gb2312" w:hAnsi="fang_song_gb2312" w:cs="fang_song_gb2312"/>
          <w:kern w:val="0"/>
          <w:sz w:val="27"/>
          <w:szCs w:val="27"/>
        </w:rPr>
        <w:t>万元，占政府采购支出总额的</w:t>
      </w:r>
      <w:r>
        <w:rPr>
          <w:rFonts w:ascii="times_new_roman" w:hAnsi="times_new_roman" w:cs="times_new_roman" w:hint="eastAsia"/>
          <w:kern w:val="0"/>
          <w:sz w:val="27"/>
          <w:szCs w:val="27"/>
          <w:u w:val="single"/>
        </w:rPr>
        <w:t>100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；货物采购授予中小企业合同金额占货物支出金额的</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，工程采购授予中小企业合同金额占工程支出金额的</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，服务采购授予中小企业合同金额占服务支出金额的</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710526" w:rsidRDefault="003D0C09">
      <w:pPr>
        <w:widowControl/>
        <w:spacing w:before="240" w:after="240"/>
        <w:ind w:firstLine="42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十三、国有资产占用情况说明</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日，本部门（单位）共有车辆</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w:t>
      </w:r>
      <w:r>
        <w:rPr>
          <w:rFonts w:ascii="fang_song_gb2312" w:eastAsia="fang_song_gb2312" w:hAnsi="fang_song_gb2312" w:cs="fang_song_gb2312"/>
          <w:kern w:val="0"/>
          <w:sz w:val="27"/>
          <w:szCs w:val="27"/>
        </w:rPr>
        <w:lastRenderedPageBreak/>
        <w:t>机要通信用车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辆；单价</w:t>
      </w:r>
      <w:r>
        <w:rPr>
          <w:rFonts w:ascii="fang_song_gb2312" w:eastAsia="fang_song_gb2312" w:hAnsi="fang_song_gb2312" w:cs="fang_song_gb2312"/>
          <w:kern w:val="0"/>
          <w:sz w:val="27"/>
          <w:szCs w:val="27"/>
        </w:rPr>
        <w:t>100</w:t>
      </w:r>
      <w:r>
        <w:rPr>
          <w:rFonts w:ascii="fang_song_gb2312" w:eastAsia="fang_song_gb2312" w:hAnsi="fang_song_gb2312" w:cs="fang_song_gb2312"/>
          <w:kern w:val="0"/>
          <w:sz w:val="27"/>
          <w:szCs w:val="27"/>
        </w:rPr>
        <w:t>万元（含）以上的设备（不含车辆）</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台（套）。</w:t>
      </w:r>
    </w:p>
    <w:p w:rsidR="00710526" w:rsidRDefault="003D0C0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十四、预算绩效情况说明</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（一）预算绩效管理工作开展情况。</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年一般公共预算项目支出全面开展绩效自评，其中一级项目</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个，二级项目</w:t>
      </w:r>
      <w:r>
        <w:rPr>
          <w:rFonts w:ascii="times_new_roman" w:hAnsi="times_new_roman" w:cs="times_new_roman" w:hint="eastAsia"/>
          <w:kern w:val="0"/>
          <w:sz w:val="27"/>
          <w:szCs w:val="27"/>
          <w:u w:val="single"/>
        </w:rPr>
        <w:t>2</w:t>
      </w:r>
      <w:r>
        <w:rPr>
          <w:rFonts w:ascii="fang_song_gb2312" w:eastAsia="fang_song_gb2312" w:hAnsi="fang_song_gb2312" w:cs="fang_song_gb2312"/>
          <w:kern w:val="0"/>
          <w:sz w:val="27"/>
          <w:szCs w:val="27"/>
        </w:rPr>
        <w:t>个，共涉及资金</w:t>
      </w:r>
      <w:r>
        <w:rPr>
          <w:rFonts w:ascii="times_new_roman" w:hAnsi="times_new_roman" w:cs="times_new_roman" w:hint="eastAsia"/>
          <w:kern w:val="0"/>
          <w:sz w:val="27"/>
          <w:szCs w:val="27"/>
          <w:u w:val="single"/>
        </w:rPr>
        <w:t>16.05</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；政府性基金预算项目</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个，其中，一级项目</w:t>
      </w:r>
      <w:r>
        <w:rPr>
          <w:rFonts w:ascii="times_new_roman" w:eastAsia="times_new_roman" w:hAnsi="times_new_roman" w:cs="times_new_roman"/>
          <w:kern w:val="0"/>
          <w:sz w:val="27"/>
          <w:szCs w:val="27"/>
          <w:u w:val="single"/>
        </w:rPr>
        <w:t>  </w:t>
      </w:r>
      <w:r>
        <w:rPr>
          <w:rFonts w:ascii="times_new_roman" w:hAnsi="times_new_roman" w:cs="times_new_roman" w:hint="eastAsia"/>
          <w:kern w:val="0"/>
          <w:sz w:val="27"/>
          <w:szCs w:val="27"/>
          <w:u w:val="single"/>
        </w:rPr>
        <w:t>0</w:t>
      </w:r>
      <w:r>
        <w:rPr>
          <w:rFonts w:ascii="times_new_roman" w:eastAsia="times_new_roman" w:hAnsi="times_new_roman" w:cs="times_new_roman"/>
          <w:kern w:val="0"/>
          <w:sz w:val="27"/>
          <w:szCs w:val="27"/>
          <w:u w:val="single"/>
        </w:rPr>
        <w:t> </w:t>
      </w:r>
      <w:r>
        <w:rPr>
          <w:rFonts w:ascii="fang_song_gb2312" w:eastAsia="fang_song_gb2312" w:hAnsi="fang_song_gb2312" w:cs="fang_song_gb2312"/>
          <w:kern w:val="0"/>
          <w:sz w:val="27"/>
          <w:szCs w:val="27"/>
        </w:rPr>
        <w:t>个，二级项目</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万元，占应纳入绩效自评的政府性基金预算项目支出总额的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组织对</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农村牧区环境整治工作经费</w:t>
      </w:r>
      <w:r>
        <w:rPr>
          <w:rFonts w:ascii="fang_song_gb2312" w:eastAsia="fang_song_gb2312" w:hAnsi="fang_song_gb2312" w:cs="fang_song_gb2312"/>
          <w:kern w:val="0"/>
          <w:sz w:val="27"/>
          <w:szCs w:val="27"/>
        </w:rPr>
        <w:t>项目</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包联（小区）疫情防控经费</w:t>
      </w:r>
      <w:r>
        <w:rPr>
          <w:rFonts w:ascii="fang_song_gb2312" w:eastAsia="fang_song_gb2312" w:hAnsi="fang_song_gb2312" w:cs="fang_song_gb2312"/>
          <w:kern w:val="0"/>
          <w:sz w:val="27"/>
          <w:szCs w:val="27"/>
        </w:rPr>
        <w:t>项目</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、等</w:t>
      </w:r>
      <w:r>
        <w:rPr>
          <w:rFonts w:ascii="fang_song_gb2312" w:eastAsia="fang_song_gb2312" w:hAnsi="fang_song_gb2312" w:cs="fang_song_gb2312"/>
          <w:kern w:val="0"/>
          <w:sz w:val="27"/>
          <w:szCs w:val="27"/>
          <w:u w:val="single"/>
        </w:rPr>
        <w:t>  </w:t>
      </w:r>
      <w:r>
        <w:rPr>
          <w:rFonts w:ascii="fang_song_gb2312" w:hAnsi="fang_song_gb2312" w:cs="fang_song_gb2312" w:hint="eastAsia"/>
          <w:kern w:val="0"/>
          <w:sz w:val="27"/>
          <w:szCs w:val="27"/>
          <w:u w:val="single"/>
        </w:rPr>
        <w:t>2</w:t>
      </w:r>
      <w:r>
        <w:rPr>
          <w:rFonts w:ascii="fang_song_gb2312" w:eastAsia="fang_song_gb2312" w:hAnsi="fang_song_gb2312" w:cs="fang_song_gb2312"/>
          <w:kern w:val="0"/>
          <w:sz w:val="27"/>
          <w:szCs w:val="27"/>
          <w:u w:val="single"/>
        </w:rPr>
        <w:t>  </w:t>
      </w:r>
      <w:r>
        <w:rPr>
          <w:rFonts w:ascii="fang_song_gb2312" w:eastAsia="fang_song_gb2312" w:hAnsi="fang_song_gb2312" w:cs="fang_song_gb2312"/>
          <w:kern w:val="0"/>
          <w:sz w:val="27"/>
          <w:szCs w:val="27"/>
        </w:rPr>
        <w:t>个项目开展了单位评价，涉及一般公共预算支出</w:t>
      </w:r>
      <w:r>
        <w:rPr>
          <w:rFonts w:ascii="times_new_roman" w:hAnsi="times_new_roman" w:cs="times_new_roman" w:hint="eastAsia"/>
          <w:kern w:val="0"/>
          <w:sz w:val="27"/>
          <w:szCs w:val="27"/>
          <w:u w:val="single"/>
        </w:rPr>
        <w:t>16.05</w:t>
      </w:r>
      <w:r>
        <w:rPr>
          <w:rFonts w:ascii="fang_song_gb2312" w:eastAsia="fang_song_gb2312" w:hAnsi="fang_song_gb2312" w:cs="fang_song_gb2312"/>
          <w:kern w:val="0"/>
          <w:sz w:val="27"/>
          <w:szCs w:val="27"/>
        </w:rPr>
        <w:t>万元，政府性基金支出</w:t>
      </w:r>
      <w:r>
        <w:rPr>
          <w:rFonts w:ascii="times_new_roman" w:hAnsi="times_new_roman" w:cs="times_new_roman" w:hint="eastAsia"/>
          <w:kern w:val="0"/>
          <w:sz w:val="27"/>
          <w:szCs w:val="27"/>
          <w:u w:val="single"/>
        </w:rPr>
        <w:t>0.00</w:t>
      </w:r>
      <w:r>
        <w:rPr>
          <w:rFonts w:ascii="fang_song_gb2312" w:eastAsia="fang_song_gb2312" w:hAnsi="fang_song_gb2312" w:cs="fang_song_gb2312"/>
          <w:kern w:val="0"/>
          <w:sz w:val="27"/>
          <w:szCs w:val="27"/>
        </w:rPr>
        <w:t>万元。从评价情况看，</w:t>
      </w:r>
      <w:r>
        <w:rPr>
          <w:rFonts w:ascii="fang_song_gb2312" w:eastAsia="fang_song_gb2312" w:hAnsi="fang_song_gb2312" w:cs="fang_song_gb2312" w:hint="eastAsia"/>
          <w:kern w:val="0"/>
          <w:sz w:val="27"/>
          <w:szCs w:val="27"/>
        </w:rPr>
        <w:t>以上项目指标设定合理、可行</w:t>
      </w:r>
      <w:r>
        <w:rPr>
          <w:rFonts w:ascii="fang_song_gb2312" w:eastAsia="fang_song_gb2312" w:hAnsi="fang_song_gb2312" w:cs="fang_song_gb2312"/>
          <w:kern w:val="0"/>
          <w:sz w:val="27"/>
          <w:szCs w:val="27"/>
        </w:rPr>
        <w:t>。</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（二）部门（单位）决算中项目绩效自评结果。</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锡林郭勒盟农村牧区社会事业发展中心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Pr>
          <w:rFonts w:ascii="times_new_roman" w:hAnsi="times_new_roman" w:cs="times_new_roman" w:hint="eastAsia"/>
          <w:kern w:val="0"/>
          <w:sz w:val="27"/>
          <w:szCs w:val="27"/>
          <w:u w:val="single"/>
        </w:rPr>
        <w:t>2</w:t>
      </w:r>
      <w:r>
        <w:rPr>
          <w:rFonts w:ascii="fang_song_gb2312" w:eastAsia="fang_song_gb2312" w:hAnsi="fang_song_gb2312" w:cs="fang_song_gb2312"/>
          <w:kern w:val="0"/>
          <w:sz w:val="27"/>
          <w:szCs w:val="27"/>
        </w:rPr>
        <w:t>个一般公共预算项目，以及</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个政府性基金项目，</w:t>
      </w:r>
      <w:r>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共</w:t>
      </w:r>
      <w:r>
        <w:rPr>
          <w:rFonts w:ascii="times_new_roman" w:hAnsi="times_new_roman" w:cs="times_new_roman" w:hint="eastAsia"/>
          <w:kern w:val="0"/>
          <w:sz w:val="27"/>
          <w:szCs w:val="27"/>
          <w:u w:val="single"/>
        </w:rPr>
        <w:t>2</w:t>
      </w:r>
      <w:r>
        <w:rPr>
          <w:rFonts w:ascii="fang_song_gb2312" w:eastAsia="fang_song_gb2312" w:hAnsi="fang_song_gb2312" w:cs="fang_song_gb2312"/>
          <w:kern w:val="0"/>
          <w:sz w:val="27"/>
          <w:szCs w:val="27"/>
        </w:rPr>
        <w:t>个项目的绩效自评结果。</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农村牧区环境整治工作经费</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项目自评综述：根据年初设定的绩效目标，项目自评得分</w:t>
      </w:r>
      <w:r>
        <w:rPr>
          <w:rFonts w:ascii="times_new_roman" w:hAnsi="times_new_roman" w:cs="times_new_roman" w:hint="eastAsia"/>
          <w:kern w:val="0"/>
          <w:sz w:val="27"/>
          <w:szCs w:val="27"/>
          <w:u w:val="single"/>
        </w:rPr>
        <w:t>91.02</w:t>
      </w:r>
      <w:r>
        <w:rPr>
          <w:rFonts w:ascii="fang_song_gb2312" w:eastAsia="fang_song_gb2312" w:hAnsi="fang_song_gb2312" w:cs="fang_song_gb2312"/>
          <w:kern w:val="0"/>
          <w:sz w:val="27"/>
          <w:szCs w:val="27"/>
        </w:rPr>
        <w:t>分。全年预算数为</w:t>
      </w:r>
      <w:r>
        <w:rPr>
          <w:rFonts w:ascii="times_new_roman" w:hAnsi="times_new_roman" w:cs="times_new_roman" w:hint="eastAsia"/>
          <w:kern w:val="0"/>
          <w:sz w:val="27"/>
          <w:szCs w:val="27"/>
          <w:u w:val="single"/>
        </w:rPr>
        <w:t>20.00</w:t>
      </w:r>
      <w:r>
        <w:rPr>
          <w:rFonts w:ascii="fang_song_gb2312" w:eastAsia="fang_song_gb2312" w:hAnsi="fang_song_gb2312" w:cs="fang_song_gb2312"/>
          <w:kern w:val="0"/>
          <w:sz w:val="27"/>
          <w:szCs w:val="27"/>
        </w:rPr>
        <w:t>万元，执行数为</w:t>
      </w:r>
      <w:r>
        <w:rPr>
          <w:rFonts w:ascii="times_new_roman" w:hAnsi="times_new_roman" w:cs="times_new_roman" w:hint="eastAsia"/>
          <w:kern w:val="0"/>
          <w:sz w:val="27"/>
          <w:szCs w:val="27"/>
          <w:u w:val="single"/>
        </w:rPr>
        <w:t>15.92</w:t>
      </w:r>
      <w:r>
        <w:rPr>
          <w:rFonts w:ascii="fang_song_gb2312" w:eastAsia="fang_song_gb2312" w:hAnsi="fang_song_gb2312" w:cs="fang_song_gb2312"/>
          <w:kern w:val="0"/>
          <w:sz w:val="27"/>
          <w:szCs w:val="27"/>
        </w:rPr>
        <w:t>万元，完成预算的</w:t>
      </w:r>
      <w:r>
        <w:rPr>
          <w:rFonts w:ascii="times_new_roman" w:hAnsi="times_new_roman" w:cs="times_new_roman" w:hint="eastAsia"/>
          <w:kern w:val="0"/>
          <w:sz w:val="27"/>
          <w:szCs w:val="27"/>
          <w:u w:val="single"/>
        </w:rPr>
        <w:t>79.60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。项目绩效目标完成情况：</w:t>
      </w:r>
      <w:r>
        <w:rPr>
          <w:rFonts w:ascii="fang_song_gb2312" w:eastAsia="fang_song_gb2312" w:hAnsi="fang_song_gb2312" w:cs="fang_song_gb2312" w:hint="eastAsia"/>
          <w:kern w:val="0"/>
          <w:sz w:val="27"/>
          <w:szCs w:val="27"/>
        </w:rPr>
        <w:t>完成</w:t>
      </w:r>
      <w:r>
        <w:rPr>
          <w:rFonts w:ascii="fang_song_gb2312" w:eastAsia="fang_song_gb2312" w:hAnsi="fang_song_gb2312" w:cs="fang_song_gb2312" w:hint="eastAsia"/>
          <w:kern w:val="0"/>
          <w:sz w:val="27"/>
          <w:szCs w:val="27"/>
        </w:rPr>
        <w:t>13</w:t>
      </w:r>
      <w:r>
        <w:rPr>
          <w:rFonts w:ascii="fang_song_gb2312" w:eastAsia="fang_song_gb2312" w:hAnsi="fang_song_gb2312" w:cs="fang_song_gb2312" w:hint="eastAsia"/>
          <w:kern w:val="0"/>
          <w:sz w:val="27"/>
          <w:szCs w:val="27"/>
        </w:rPr>
        <w:t>个旗县市区，</w:t>
      </w:r>
      <w:r>
        <w:rPr>
          <w:rFonts w:ascii="fang_song_gb2312" w:eastAsia="fang_song_gb2312" w:hAnsi="fang_song_gb2312" w:cs="fang_song_gb2312" w:hint="eastAsia"/>
          <w:kern w:val="0"/>
          <w:sz w:val="27"/>
          <w:szCs w:val="27"/>
        </w:rPr>
        <w:t>150</w:t>
      </w:r>
      <w:r>
        <w:rPr>
          <w:rFonts w:ascii="fang_song_gb2312" w:eastAsia="fang_song_gb2312" w:hAnsi="fang_song_gb2312" w:cs="fang_song_gb2312" w:hint="eastAsia"/>
          <w:kern w:val="0"/>
          <w:sz w:val="27"/>
          <w:szCs w:val="27"/>
        </w:rPr>
        <w:t>个嘎查村分场人居环境</w:t>
      </w:r>
      <w:r>
        <w:rPr>
          <w:rFonts w:ascii="fang_song_gb2312" w:eastAsia="fang_song_gb2312" w:hAnsi="fang_song_gb2312" w:cs="fang_song_gb2312" w:hint="eastAsia"/>
          <w:kern w:val="0"/>
          <w:sz w:val="27"/>
          <w:szCs w:val="27"/>
        </w:rPr>
        <w:lastRenderedPageBreak/>
        <w:t>整治厕所革命工作，联合盟农牧局举办全盟农村牧区户厕后续管护培训会</w:t>
      </w:r>
      <w:r>
        <w:rPr>
          <w:rFonts w:ascii="fang_song_gb2312" w:eastAsia="fang_song_gb2312" w:hAnsi="fang_song_gb2312" w:cs="fang_song_gb2312" w:hint="eastAsia"/>
          <w:kern w:val="0"/>
          <w:sz w:val="27"/>
          <w:szCs w:val="27"/>
        </w:rPr>
        <w:t xml:space="preserve"> 1 </w:t>
      </w:r>
      <w:r>
        <w:rPr>
          <w:rFonts w:ascii="fang_song_gb2312" w:eastAsia="fang_song_gb2312" w:hAnsi="fang_song_gb2312" w:cs="fang_song_gb2312" w:hint="eastAsia"/>
          <w:kern w:val="0"/>
          <w:sz w:val="27"/>
          <w:szCs w:val="27"/>
        </w:rPr>
        <w:t>次，开展全盟户厕问题摸排整改督查、指导工作</w:t>
      </w:r>
      <w:r>
        <w:rPr>
          <w:rFonts w:ascii="fang_song_gb2312" w:eastAsia="fang_song_gb2312" w:hAnsi="fang_song_gb2312" w:cs="fang_song_gb2312" w:hint="eastAsia"/>
          <w:kern w:val="0"/>
          <w:sz w:val="27"/>
          <w:szCs w:val="27"/>
        </w:rPr>
        <w:t xml:space="preserve">2 </w:t>
      </w:r>
      <w:r>
        <w:rPr>
          <w:rFonts w:ascii="fang_song_gb2312" w:eastAsia="fang_song_gb2312" w:hAnsi="fang_song_gb2312" w:cs="fang_song_gb2312" w:hint="eastAsia"/>
          <w:kern w:val="0"/>
          <w:sz w:val="27"/>
          <w:szCs w:val="27"/>
        </w:rPr>
        <w:t>次，开展全盟农村牧区户厕问题摸排整改“回头看”工作</w:t>
      </w:r>
      <w:r>
        <w:rPr>
          <w:rFonts w:ascii="fang_song_gb2312" w:eastAsia="fang_song_gb2312" w:hAnsi="fang_song_gb2312" w:cs="fang_song_gb2312" w:hint="eastAsia"/>
          <w:kern w:val="0"/>
          <w:sz w:val="27"/>
          <w:szCs w:val="27"/>
        </w:rPr>
        <w:t xml:space="preserve"> 2 </w:t>
      </w:r>
      <w:r>
        <w:rPr>
          <w:rFonts w:ascii="fang_song_gb2312" w:eastAsia="fang_song_gb2312" w:hAnsi="fang_song_gb2312" w:cs="fang_song_gb2312" w:hint="eastAsia"/>
          <w:kern w:val="0"/>
          <w:sz w:val="27"/>
          <w:szCs w:val="27"/>
        </w:rPr>
        <w:t>次，开展“菌包”试验示范推广工作调研</w:t>
      </w:r>
      <w:r>
        <w:rPr>
          <w:rFonts w:ascii="fang_song_gb2312" w:eastAsia="fang_song_gb2312" w:hAnsi="fang_song_gb2312" w:cs="fang_song_gb2312" w:hint="eastAsia"/>
          <w:kern w:val="0"/>
          <w:sz w:val="27"/>
          <w:szCs w:val="27"/>
        </w:rPr>
        <w:t xml:space="preserve">3 </w:t>
      </w:r>
      <w:r>
        <w:rPr>
          <w:rFonts w:ascii="fang_song_gb2312" w:eastAsia="fang_song_gb2312" w:hAnsi="fang_song_gb2312" w:cs="fang_song_gb2312" w:hint="eastAsia"/>
          <w:kern w:val="0"/>
          <w:sz w:val="27"/>
          <w:szCs w:val="27"/>
        </w:rPr>
        <w:t>次。已完成全年绩效总体目标</w:t>
      </w:r>
      <w:r>
        <w:rPr>
          <w:rFonts w:ascii="fang_song_gb2312" w:eastAsia="fang_song_gb2312" w:hAnsi="fang_song_gb2312" w:cs="fang_song_gb2312"/>
          <w:kern w:val="0"/>
          <w:sz w:val="27"/>
          <w:szCs w:val="27"/>
        </w:rPr>
        <w:t>。发现的主要问题及原因：</w:t>
      </w:r>
      <w:r>
        <w:rPr>
          <w:rFonts w:ascii="fang_song_gb2312" w:eastAsia="fang_song_gb2312" w:hAnsi="fang_song_gb2312" w:cs="fang_song_gb2312" w:hint="eastAsia"/>
          <w:kern w:val="0"/>
          <w:sz w:val="27"/>
          <w:szCs w:val="27"/>
        </w:rPr>
        <w:t>项目进展缓慢，群众宣传不到位</w:t>
      </w:r>
      <w:r>
        <w:rPr>
          <w:rFonts w:ascii="fang_song_gb2312" w:eastAsia="fang_song_gb2312" w:hAnsi="fang_song_gb2312" w:cs="fang_song_gb2312"/>
          <w:kern w:val="0"/>
          <w:sz w:val="27"/>
          <w:szCs w:val="27"/>
        </w:rPr>
        <w:t>。下一步改进措施：</w:t>
      </w:r>
      <w:r>
        <w:rPr>
          <w:rFonts w:ascii="fang_song_gb2312" w:eastAsia="fang_song_gb2312" w:hAnsi="fang_song_gb2312" w:cs="fang_song_gb2312" w:hint="eastAsia"/>
          <w:kern w:val="0"/>
          <w:sz w:val="27"/>
          <w:szCs w:val="27"/>
        </w:rPr>
        <w:t>加快项目实施进度，加强宣传与舆论引导，提升农牧</w:t>
      </w:r>
      <w:r>
        <w:rPr>
          <w:rFonts w:ascii="fang_song_gb2312" w:eastAsia="fang_song_gb2312" w:hAnsi="fang_song_gb2312" w:cs="fang_song_gb2312" w:hint="eastAsia"/>
          <w:kern w:val="0"/>
          <w:sz w:val="27"/>
          <w:szCs w:val="27"/>
        </w:rPr>
        <w:t>民正确使用意识</w:t>
      </w:r>
      <w:r>
        <w:rPr>
          <w:rFonts w:ascii="fang_song_gb2312" w:eastAsia="fang_song_gb2312" w:hAnsi="fang_song_gb2312" w:cs="fang_song_gb2312"/>
          <w:kern w:val="0"/>
          <w:sz w:val="27"/>
          <w:szCs w:val="27"/>
        </w:rPr>
        <w:t>。</w:t>
      </w:r>
    </w:p>
    <w:p w:rsidR="00710526" w:rsidRDefault="003D0C0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包联（小区）疫情防控经费”</w:t>
      </w:r>
      <w:r>
        <w:rPr>
          <w:rFonts w:ascii="fang_song_gb2312" w:eastAsia="fang_song_gb2312" w:hAnsi="fang_song_gb2312" w:cs="fang_song_gb2312"/>
          <w:kern w:val="0"/>
          <w:sz w:val="27"/>
          <w:szCs w:val="27"/>
        </w:rPr>
        <w:t>项目自评综述：根据年初设定的绩效目标，项目自评得分</w:t>
      </w:r>
      <w:r>
        <w:rPr>
          <w:rFonts w:ascii="times_new_roman" w:hAnsi="times_new_roman" w:cs="times_new_roman" w:hint="eastAsia"/>
          <w:kern w:val="0"/>
          <w:sz w:val="27"/>
          <w:szCs w:val="27"/>
          <w:u w:val="single"/>
        </w:rPr>
        <w:t>78.24</w:t>
      </w:r>
      <w:r>
        <w:rPr>
          <w:rFonts w:ascii="fang_song_gb2312" w:eastAsia="fang_song_gb2312" w:hAnsi="fang_song_gb2312" w:cs="fang_song_gb2312"/>
          <w:kern w:val="0"/>
          <w:sz w:val="27"/>
          <w:szCs w:val="27"/>
        </w:rPr>
        <w:t>分。全年预算数为</w:t>
      </w:r>
      <w:r>
        <w:rPr>
          <w:rFonts w:ascii="times_new_roman" w:hAnsi="times_new_roman" w:cs="times_new_roman" w:hint="eastAsia"/>
          <w:kern w:val="0"/>
          <w:sz w:val="27"/>
          <w:szCs w:val="27"/>
          <w:u w:val="single"/>
        </w:rPr>
        <w:t>2.30</w:t>
      </w:r>
      <w:r>
        <w:rPr>
          <w:rFonts w:ascii="fang_song_gb2312" w:eastAsia="fang_song_gb2312" w:hAnsi="fang_song_gb2312" w:cs="fang_song_gb2312"/>
          <w:kern w:val="0"/>
          <w:sz w:val="27"/>
          <w:szCs w:val="27"/>
        </w:rPr>
        <w:t>万元，执行数为</w:t>
      </w:r>
      <w:r>
        <w:rPr>
          <w:rFonts w:ascii="fang_song_gb2312" w:hAnsi="fang_song_gb2312" w:cs="fang_song_gb2312" w:hint="eastAsia"/>
          <w:kern w:val="0"/>
          <w:sz w:val="27"/>
          <w:szCs w:val="27"/>
          <w:u w:val="single"/>
        </w:rPr>
        <w:t>0.13</w:t>
      </w:r>
      <w:r>
        <w:rPr>
          <w:rFonts w:ascii="fang_song_gb2312" w:eastAsia="fang_song_gb2312" w:hAnsi="fang_song_gb2312" w:cs="fang_song_gb2312"/>
          <w:kern w:val="0"/>
          <w:sz w:val="27"/>
          <w:szCs w:val="27"/>
        </w:rPr>
        <w:t>万元，完成预算的</w:t>
      </w:r>
      <w:r>
        <w:rPr>
          <w:rFonts w:ascii="times_new_roman" w:hAnsi="times_new_roman" w:cs="times_new_roman" w:hint="eastAsia"/>
          <w:kern w:val="0"/>
          <w:sz w:val="27"/>
          <w:szCs w:val="27"/>
          <w:u w:val="single"/>
        </w:rPr>
        <w:t>5.65</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。项目绩效目标完成情况：增强疫情防控能力，切实做好常态化精准防控工作，巩固防控成果，全面保障人民群众生命安全和身体健康。发现的主要问题及原因：</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1</w:t>
      </w:r>
      <w:r>
        <w:rPr>
          <w:rFonts w:ascii="fang_song_gb2312" w:eastAsia="fang_song_gb2312" w:hAnsi="fang_song_gb2312" w:cs="fang_song_gb2312" w:hint="eastAsia"/>
          <w:kern w:val="0"/>
          <w:sz w:val="27"/>
          <w:szCs w:val="27"/>
        </w:rPr>
        <w:t>）项目立项、实施存在问题。（</w:t>
      </w:r>
      <w:r>
        <w:rPr>
          <w:rFonts w:ascii="fang_song_gb2312" w:eastAsia="fang_song_gb2312" w:hAnsi="fang_song_gb2312" w:cs="fang_song_gb2312" w:hint="eastAsia"/>
          <w:kern w:val="0"/>
          <w:sz w:val="27"/>
          <w:szCs w:val="27"/>
        </w:rPr>
        <w:t>2</w:t>
      </w:r>
      <w:r>
        <w:rPr>
          <w:rFonts w:ascii="fang_song_gb2312" w:eastAsia="fang_song_gb2312" w:hAnsi="fang_song_gb2312" w:cs="fang_song_gb2312" w:hint="eastAsia"/>
          <w:kern w:val="0"/>
          <w:sz w:val="27"/>
          <w:szCs w:val="27"/>
        </w:rPr>
        <w:t>）资金管理使用存在问题</w:t>
      </w:r>
      <w:r>
        <w:rPr>
          <w:rFonts w:ascii="fang_song_gb2312" w:eastAsia="fang_song_gb2312" w:hAnsi="fang_song_gb2312" w:cs="fang_song_gb2312"/>
          <w:kern w:val="0"/>
          <w:sz w:val="27"/>
          <w:szCs w:val="27"/>
        </w:rPr>
        <w:t>。下一步改进措施：</w:t>
      </w:r>
      <w:r>
        <w:rPr>
          <w:rFonts w:ascii="fang_song_gb2312" w:eastAsia="fang_song_gb2312" w:hAnsi="fang_song_gb2312" w:cs="fang_song_gb2312" w:hint="eastAsia"/>
          <w:kern w:val="0"/>
          <w:sz w:val="27"/>
          <w:szCs w:val="27"/>
        </w:rPr>
        <w:t>健全完善预算管理、绩效管理，进一步提供成本预算准确性，预算执行有效性；推进预算执行管理，加强业务指导和监督</w:t>
      </w:r>
      <w:r>
        <w:rPr>
          <w:rFonts w:ascii="fang_song_gb2312" w:eastAsia="fang_song_gb2312" w:hAnsi="fang_song_gb2312" w:cs="fang_song_gb2312" w:hint="eastAsia"/>
          <w:kern w:val="0"/>
          <w:sz w:val="27"/>
          <w:szCs w:val="27"/>
        </w:rPr>
        <w:t>检查，及时督促项目进度，协调解决实施中的难点和问题，增强资金使用效益。</w:t>
      </w:r>
    </w:p>
    <w:p w:rsidR="00710526" w:rsidRDefault="003D0C0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（三）部门（单位）项目绩效评价结果。</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以</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农村牧区环境整治工作经费</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项目为例，该项目绩效评价综合得分为</w:t>
      </w:r>
      <w:r>
        <w:rPr>
          <w:rFonts w:ascii="times_new_roman" w:hAnsi="times_new_roman" w:cs="times_new_roman" w:hint="eastAsia"/>
          <w:kern w:val="0"/>
          <w:sz w:val="27"/>
          <w:szCs w:val="27"/>
          <w:u w:val="single"/>
        </w:rPr>
        <w:t>91.02</w:t>
      </w:r>
      <w:r>
        <w:rPr>
          <w:rFonts w:ascii="fang_song_gb2312" w:eastAsia="fang_song_gb2312" w:hAnsi="fang_song_gb2312" w:cs="fang_song_gb2312"/>
          <w:kern w:val="0"/>
          <w:sz w:val="27"/>
          <w:szCs w:val="27"/>
        </w:rPr>
        <w:t>分，绩效评价结果为</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A</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。重点项目绩效评价得分情况详见单位具体绩效评价结果。</w:t>
      </w:r>
    </w:p>
    <w:tbl>
      <w:tblPr>
        <w:tblW w:w="9135" w:type="dxa"/>
        <w:tblInd w:w="93" w:type="dxa"/>
        <w:tblLook w:val="04A0" w:firstRow="1" w:lastRow="0" w:firstColumn="1" w:lastColumn="0" w:noHBand="0" w:noVBand="1"/>
      </w:tblPr>
      <w:tblGrid>
        <w:gridCol w:w="730"/>
        <w:gridCol w:w="597"/>
        <w:gridCol w:w="1174"/>
        <w:gridCol w:w="925"/>
        <w:gridCol w:w="714"/>
        <w:gridCol w:w="714"/>
        <w:gridCol w:w="686"/>
        <w:gridCol w:w="822"/>
        <w:gridCol w:w="615"/>
        <w:gridCol w:w="627"/>
        <w:gridCol w:w="666"/>
        <w:gridCol w:w="865"/>
      </w:tblGrid>
      <w:tr w:rsidR="00710526">
        <w:trPr>
          <w:trHeight w:val="960"/>
        </w:trPr>
        <w:tc>
          <w:tcPr>
            <w:tcW w:w="913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710526">
        <w:trPr>
          <w:trHeight w:val="380"/>
        </w:trPr>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农村牧区环境整治工作经费</w:t>
            </w:r>
          </w:p>
        </w:tc>
      </w:tr>
      <w:tr w:rsidR="00710526">
        <w:trPr>
          <w:trHeight w:val="580"/>
        </w:trPr>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锡林郭勒盟农村牧区社会事业发展中心</w:t>
            </w:r>
          </w:p>
        </w:tc>
      </w:tr>
      <w:tr w:rsidR="00710526">
        <w:trPr>
          <w:trHeight w:val="540"/>
        </w:trPr>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rPr>
                <w:rFonts w:ascii="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710526">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79.60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7.96</w:t>
            </w:r>
          </w:p>
        </w:tc>
      </w:tr>
      <w:tr w:rsidR="00710526">
        <w:trPr>
          <w:trHeight w:val="72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710526">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710526">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710526">
        <w:trPr>
          <w:trHeight w:val="380"/>
        </w:trPr>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4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710526">
        <w:trPr>
          <w:trHeight w:val="28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4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w:t>
            </w: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个旗县市区乡村振兴、人居环境整治、“厕所革命”、推进农村牧区精神文明和优秀农耕文化、草原文化建设工作，完成</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个旗县农村牧区固定观察点调查工作；全盟范围开展现场督查、考评；开展人居环境整治“厕所革命”调研工作及自治区、盟委行署临时交办的调研工作；开展户厕菌包试验示范相关工作；</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w:t>
            </w: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个旗县市区，</w:t>
            </w:r>
            <w:r>
              <w:rPr>
                <w:rFonts w:ascii="宋体" w:hAnsi="宋体" w:cs="宋体" w:hint="eastAsia"/>
                <w:color w:val="000000"/>
                <w:kern w:val="0"/>
                <w:sz w:val="18"/>
                <w:szCs w:val="18"/>
                <w:lang w:bidi="ar"/>
              </w:rPr>
              <w:t>150</w:t>
            </w:r>
            <w:r>
              <w:rPr>
                <w:rFonts w:ascii="宋体" w:hAnsi="宋体" w:cs="宋体" w:hint="eastAsia"/>
                <w:color w:val="000000"/>
                <w:kern w:val="0"/>
                <w:sz w:val="18"/>
                <w:szCs w:val="18"/>
                <w:lang w:bidi="ar"/>
              </w:rPr>
              <w:t>个嘎查村分场人居环境整治厕所革命工作，联合盟农牧局举办全盟农村牧区户厕后续管护培训会</w:t>
            </w:r>
            <w:r>
              <w:rPr>
                <w:rFonts w:ascii="宋体" w:hAnsi="宋体" w:cs="宋体" w:hint="eastAsia"/>
                <w:color w:val="000000"/>
                <w:kern w:val="0"/>
                <w:sz w:val="18"/>
                <w:szCs w:val="18"/>
                <w:lang w:bidi="ar"/>
              </w:rPr>
              <w:t xml:space="preserve"> 1 </w:t>
            </w:r>
            <w:r>
              <w:rPr>
                <w:rFonts w:ascii="宋体" w:hAnsi="宋体" w:cs="宋体" w:hint="eastAsia"/>
                <w:color w:val="000000"/>
                <w:kern w:val="0"/>
                <w:sz w:val="18"/>
                <w:szCs w:val="18"/>
                <w:lang w:bidi="ar"/>
              </w:rPr>
              <w:t>次，开展全盟户厕问题摸排整改督查、指导工作</w:t>
            </w:r>
            <w:r>
              <w:rPr>
                <w:rFonts w:ascii="宋体" w:hAnsi="宋体" w:cs="宋体" w:hint="eastAsia"/>
                <w:color w:val="000000"/>
                <w:kern w:val="0"/>
                <w:sz w:val="18"/>
                <w:szCs w:val="18"/>
                <w:lang w:bidi="ar"/>
              </w:rPr>
              <w:t xml:space="preserve">2 </w:t>
            </w:r>
            <w:r>
              <w:rPr>
                <w:rFonts w:ascii="宋体" w:hAnsi="宋体" w:cs="宋体" w:hint="eastAsia"/>
                <w:color w:val="000000"/>
                <w:kern w:val="0"/>
                <w:sz w:val="18"/>
                <w:szCs w:val="18"/>
                <w:lang w:bidi="ar"/>
              </w:rPr>
              <w:t>次，开展全盟农村牧区户厕问题摸排整改“回头看”工作</w:t>
            </w:r>
            <w:r>
              <w:rPr>
                <w:rFonts w:ascii="宋体" w:hAnsi="宋体" w:cs="宋体" w:hint="eastAsia"/>
                <w:color w:val="000000"/>
                <w:kern w:val="0"/>
                <w:sz w:val="18"/>
                <w:szCs w:val="18"/>
                <w:lang w:bidi="ar"/>
              </w:rPr>
              <w:t xml:space="preserve"> 2 </w:t>
            </w:r>
            <w:r>
              <w:rPr>
                <w:rFonts w:ascii="宋体" w:hAnsi="宋体" w:cs="宋体" w:hint="eastAsia"/>
                <w:color w:val="000000"/>
                <w:kern w:val="0"/>
                <w:sz w:val="18"/>
                <w:szCs w:val="18"/>
                <w:lang w:bidi="ar"/>
              </w:rPr>
              <w:t>次，开展“</w:t>
            </w:r>
            <w:r>
              <w:rPr>
                <w:rFonts w:ascii="宋体" w:hAnsi="宋体" w:cs="宋体" w:hint="eastAsia"/>
                <w:color w:val="000000"/>
                <w:kern w:val="0"/>
                <w:sz w:val="18"/>
                <w:szCs w:val="18"/>
                <w:lang w:bidi="ar"/>
              </w:rPr>
              <w:t>菌包”试验示范推广工作调研</w:t>
            </w:r>
            <w:r>
              <w:rPr>
                <w:rFonts w:ascii="宋体" w:hAnsi="宋体" w:cs="宋体" w:hint="eastAsia"/>
                <w:color w:val="000000"/>
                <w:kern w:val="0"/>
                <w:sz w:val="18"/>
                <w:szCs w:val="18"/>
                <w:lang w:bidi="ar"/>
              </w:rPr>
              <w:t xml:space="preserve">3 </w:t>
            </w:r>
            <w:r>
              <w:rPr>
                <w:rFonts w:ascii="宋体" w:hAnsi="宋体" w:cs="宋体" w:hint="eastAsia"/>
                <w:color w:val="000000"/>
                <w:kern w:val="0"/>
                <w:sz w:val="18"/>
                <w:szCs w:val="18"/>
                <w:lang w:bidi="ar"/>
              </w:rPr>
              <w:t>次。已完成全年绩效总体目标。资金使用情况：办公设备购置</w:t>
            </w:r>
            <w:r>
              <w:rPr>
                <w:rFonts w:ascii="宋体" w:hAnsi="宋体" w:cs="宋体" w:hint="eastAsia"/>
                <w:color w:val="000000"/>
                <w:kern w:val="0"/>
                <w:sz w:val="18"/>
                <w:szCs w:val="18"/>
                <w:lang w:bidi="ar"/>
              </w:rPr>
              <w:t>48950</w:t>
            </w:r>
            <w:r>
              <w:rPr>
                <w:rFonts w:ascii="宋体" w:hAnsi="宋体" w:cs="宋体" w:hint="eastAsia"/>
                <w:color w:val="000000"/>
                <w:kern w:val="0"/>
                <w:sz w:val="18"/>
                <w:szCs w:val="18"/>
                <w:lang w:bidi="ar"/>
              </w:rPr>
              <w:t>元，其他交通费用</w:t>
            </w:r>
            <w:r>
              <w:rPr>
                <w:rFonts w:ascii="宋体" w:hAnsi="宋体" w:cs="宋体" w:hint="eastAsia"/>
                <w:color w:val="000000"/>
                <w:kern w:val="0"/>
                <w:sz w:val="18"/>
                <w:szCs w:val="18"/>
                <w:lang w:bidi="ar"/>
              </w:rPr>
              <w:t xml:space="preserve">40730 </w:t>
            </w:r>
            <w:r>
              <w:rPr>
                <w:rFonts w:ascii="宋体" w:hAnsi="宋体" w:cs="宋体" w:hint="eastAsia"/>
                <w:color w:val="000000"/>
                <w:kern w:val="0"/>
                <w:sz w:val="18"/>
                <w:szCs w:val="18"/>
                <w:lang w:bidi="ar"/>
              </w:rPr>
              <w:t>元，差旅费</w:t>
            </w:r>
            <w:r>
              <w:rPr>
                <w:rFonts w:ascii="宋体" w:hAnsi="宋体" w:cs="宋体" w:hint="eastAsia"/>
                <w:color w:val="000000"/>
                <w:kern w:val="0"/>
                <w:sz w:val="18"/>
                <w:szCs w:val="18"/>
                <w:lang w:bidi="ar"/>
              </w:rPr>
              <w:t>61467.50</w:t>
            </w:r>
            <w:r>
              <w:rPr>
                <w:rFonts w:ascii="宋体" w:hAnsi="宋体" w:cs="宋体" w:hint="eastAsia"/>
                <w:color w:val="000000"/>
                <w:kern w:val="0"/>
                <w:sz w:val="18"/>
                <w:szCs w:val="18"/>
                <w:lang w:bidi="ar"/>
              </w:rPr>
              <w:t>元，总计</w:t>
            </w:r>
            <w:r>
              <w:rPr>
                <w:rFonts w:ascii="宋体" w:hAnsi="宋体" w:cs="宋体" w:hint="eastAsia"/>
                <w:color w:val="000000"/>
                <w:kern w:val="0"/>
                <w:sz w:val="18"/>
                <w:szCs w:val="18"/>
                <w:lang w:bidi="ar"/>
              </w:rPr>
              <w:t>159247.5</w:t>
            </w:r>
            <w:r>
              <w:rPr>
                <w:rFonts w:ascii="宋体" w:hAnsi="宋体" w:cs="宋体" w:hint="eastAsia"/>
                <w:color w:val="000000"/>
                <w:kern w:val="0"/>
                <w:sz w:val="18"/>
                <w:szCs w:val="18"/>
                <w:lang w:bidi="ar"/>
              </w:rPr>
              <w:t>元。</w:t>
            </w:r>
          </w:p>
        </w:tc>
      </w:tr>
      <w:tr w:rsidR="00710526">
        <w:trPr>
          <w:trHeight w:val="90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710526">
        <w:trPr>
          <w:trHeight w:val="840"/>
        </w:trPr>
        <w:tc>
          <w:tcPr>
            <w:tcW w:w="735"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60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185"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督查指导调研旗县市区数量</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督查指导调研嘎查村分场数量</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全盟卫生户厕覆盖率</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菌包投放覆盖率</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二零二叁年底</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160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乡村振兴人居环境整治工作经费</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15.92</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27.06</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既定工作已完成，资金使用上年度结转资金支出，剩余资金结转至下年度使用</w:t>
            </w: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18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提高精神建设文明质量程度</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农村牧区环境宜居程度</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农村牧区环境持续向好率</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18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项目持续发挥作用的期限</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3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18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9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农牧民满意度</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9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7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7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91.02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bl>
    <w:p w:rsidR="00710526" w:rsidRDefault="003D0C09">
      <w:pPr>
        <w:widowControl/>
        <w:spacing w:before="240" w:after="240"/>
        <w:jc w:val="left"/>
        <w:rPr>
          <w:rFonts w:ascii="fang_song_gb2312" w:hAnsi="fang_song_gb2312" w:cs="fang_song_gb2312" w:hint="eastAsia"/>
          <w:color w:val="0E00FE"/>
          <w:kern w:val="0"/>
          <w:sz w:val="27"/>
          <w:szCs w:val="27"/>
        </w:rPr>
      </w:pPr>
      <w:r>
        <w:rPr>
          <w:rFonts w:ascii="fang_song_gb2312" w:eastAsia="fang_song_gb2312" w:hAnsi="fang_song_gb2312" w:cs="fang_song_gb2312"/>
          <w:color w:val="0E00FE"/>
          <w:kern w:val="0"/>
          <w:sz w:val="27"/>
          <w:szCs w:val="27"/>
        </w:rPr>
        <w:object w:dxaOrig="1530"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 o:ole="">
            <v:imagedata r:id="rId11" o:title="oleimage"/>
          </v:shape>
          <o:OLEObject Type="Embed" ProgID="Package" ShapeID="_x0000_i1025" DrawAspect="Icon" ObjectID="_1807337914" r:id="rId12"/>
        </w:object>
      </w:r>
    </w:p>
    <w:p w:rsidR="00710526" w:rsidRDefault="003D0C09">
      <w:pPr>
        <w:widowControl/>
        <w:spacing w:before="240" w:after="240"/>
        <w:ind w:firstLineChars="200" w:firstLine="540"/>
        <w:jc w:val="left"/>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以</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包联（小区）疫情防控经费”</w:t>
      </w:r>
      <w:r>
        <w:rPr>
          <w:rFonts w:ascii="fang_song_gb2312" w:eastAsia="fang_song_gb2312" w:hAnsi="fang_song_gb2312" w:cs="fang_song_gb2312"/>
          <w:kern w:val="0"/>
          <w:sz w:val="27"/>
          <w:szCs w:val="27"/>
        </w:rPr>
        <w:t>项目为例，该项目绩效评价综合得分为</w:t>
      </w:r>
      <w:r>
        <w:rPr>
          <w:rFonts w:ascii="times_new_roman" w:hAnsi="times_new_roman" w:cs="times_new_roman" w:hint="eastAsia"/>
          <w:kern w:val="0"/>
          <w:sz w:val="27"/>
          <w:szCs w:val="27"/>
          <w:u w:val="single"/>
        </w:rPr>
        <w:t>78.24</w:t>
      </w:r>
      <w:r>
        <w:rPr>
          <w:rFonts w:ascii="fang_song_gb2312" w:eastAsia="fang_song_gb2312" w:hAnsi="fang_song_gb2312" w:cs="fang_song_gb2312"/>
          <w:kern w:val="0"/>
          <w:sz w:val="27"/>
          <w:szCs w:val="27"/>
        </w:rPr>
        <w:t>分，绩效评价结果为</w:t>
      </w:r>
      <w:r>
        <w:rPr>
          <w:rFonts w:ascii="fang_song_gb2312" w:eastAsia="fang_song_gb2312" w:hAnsi="fang_song_gb2312" w:cs="fang_song_gb2312"/>
          <w:kern w:val="0"/>
          <w:sz w:val="27"/>
          <w:szCs w:val="27"/>
        </w:rPr>
        <w:t>“</w:t>
      </w:r>
      <w:r>
        <w:rPr>
          <w:rFonts w:ascii="fang_song_gb2312" w:hAnsi="fang_song_gb2312" w:cs="fang_song_gb2312" w:hint="eastAsia"/>
          <w:kern w:val="0"/>
          <w:sz w:val="27"/>
          <w:szCs w:val="27"/>
        </w:rPr>
        <w:t>C</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。重点项目绩效评价得分情况详见单位具体绩效评价结果。</w:t>
      </w:r>
    </w:p>
    <w:tbl>
      <w:tblPr>
        <w:tblW w:w="8910" w:type="dxa"/>
        <w:tblInd w:w="93" w:type="dxa"/>
        <w:tblLook w:val="04A0" w:firstRow="1" w:lastRow="0" w:firstColumn="1" w:lastColumn="0" w:noHBand="0" w:noVBand="1"/>
      </w:tblPr>
      <w:tblGrid>
        <w:gridCol w:w="642"/>
        <w:gridCol w:w="768"/>
        <w:gridCol w:w="1326"/>
        <w:gridCol w:w="1032"/>
        <w:gridCol w:w="614"/>
        <w:gridCol w:w="600"/>
        <w:gridCol w:w="666"/>
        <w:gridCol w:w="598"/>
        <w:gridCol w:w="596"/>
        <w:gridCol w:w="606"/>
        <w:gridCol w:w="666"/>
        <w:gridCol w:w="796"/>
      </w:tblGrid>
      <w:tr w:rsidR="00710526">
        <w:trPr>
          <w:trHeight w:val="960"/>
        </w:trPr>
        <w:tc>
          <w:tcPr>
            <w:tcW w:w="89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r>
            <w:r>
              <w:rPr>
                <w:rFonts w:ascii="宋体" w:hAnsi="宋体" w:cs="宋体" w:hint="eastAsia"/>
                <w:b/>
                <w:bCs/>
                <w:color w:val="000000"/>
                <w:kern w:val="0"/>
                <w:sz w:val="40"/>
                <w:szCs w:val="40"/>
                <w:lang w:bidi="ar"/>
              </w:rPr>
              <w:t>(2023</w:t>
            </w:r>
            <w:r>
              <w:rPr>
                <w:rFonts w:ascii="宋体" w:hAnsi="宋体" w:cs="宋体" w:hint="eastAsia"/>
                <w:b/>
                <w:bCs/>
                <w:color w:val="000000"/>
                <w:kern w:val="0"/>
                <w:sz w:val="40"/>
                <w:szCs w:val="40"/>
                <w:lang w:bidi="ar"/>
              </w:rPr>
              <w:t>年度）</w:t>
            </w:r>
          </w:p>
        </w:tc>
      </w:tr>
      <w:tr w:rsidR="00710526">
        <w:trPr>
          <w:trHeight w:val="380"/>
        </w:trPr>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包联（小区）疫情防控经费</w:t>
            </w:r>
          </w:p>
        </w:tc>
      </w:tr>
      <w:tr w:rsidR="00710526">
        <w:trPr>
          <w:trHeight w:val="660"/>
        </w:trPr>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锡林郭勒盟农村牧区社会事业发展中心</w:t>
            </w:r>
          </w:p>
        </w:tc>
      </w:tr>
      <w:tr w:rsidR="00710526">
        <w:trPr>
          <w:trHeight w:val="380"/>
        </w:trPr>
        <w:tc>
          <w:tcPr>
            <w:tcW w:w="14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710526">
        <w:trPr>
          <w:trHeight w:val="500"/>
        </w:trPr>
        <w:tc>
          <w:tcPr>
            <w:tcW w:w="14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0.13</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0.57</w:t>
            </w:r>
          </w:p>
        </w:tc>
      </w:tr>
      <w:tr w:rsidR="00710526">
        <w:trPr>
          <w:trHeight w:val="500"/>
        </w:trPr>
        <w:tc>
          <w:tcPr>
            <w:tcW w:w="14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710526">
        <w:trPr>
          <w:trHeight w:val="380"/>
        </w:trPr>
        <w:tc>
          <w:tcPr>
            <w:tcW w:w="14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710526">
        <w:trPr>
          <w:trHeight w:val="380"/>
        </w:trPr>
        <w:tc>
          <w:tcPr>
            <w:tcW w:w="14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0526" w:rsidRDefault="003D0C09">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710526">
        <w:trPr>
          <w:trHeight w:val="380"/>
        </w:trPr>
        <w:tc>
          <w:tcPr>
            <w:tcW w:w="14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710526">
        <w:trPr>
          <w:trHeight w:val="1120"/>
        </w:trPr>
        <w:tc>
          <w:tcPr>
            <w:tcW w:w="14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用于解决疫情值班期间拖欠酒店住宿费、餐饮费、购买防疫物资等支出。</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单位参与</w:t>
            </w: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年新冠肺炎疫情防控工作，资金主要用于疫情值班期间产生的购买防疫物资等费用。其中：购买防疫物资费用</w:t>
            </w:r>
            <w:r>
              <w:rPr>
                <w:rFonts w:ascii="宋体" w:hAnsi="宋体" w:cs="宋体" w:hint="eastAsia"/>
                <w:color w:val="000000"/>
                <w:kern w:val="0"/>
                <w:sz w:val="18"/>
                <w:szCs w:val="18"/>
                <w:lang w:bidi="ar"/>
              </w:rPr>
              <w:t xml:space="preserve"> 1260</w:t>
            </w:r>
            <w:r>
              <w:rPr>
                <w:rFonts w:ascii="宋体" w:hAnsi="宋体" w:cs="宋体" w:hint="eastAsia"/>
                <w:color w:val="000000"/>
                <w:kern w:val="0"/>
                <w:sz w:val="18"/>
                <w:szCs w:val="18"/>
                <w:lang w:bidi="ar"/>
              </w:rPr>
              <w:t>元。</w:t>
            </w:r>
          </w:p>
        </w:tc>
      </w:tr>
      <w:tr w:rsidR="00710526">
        <w:trPr>
          <w:trHeight w:val="10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710526">
        <w:trPr>
          <w:trHeight w:val="840"/>
        </w:trPr>
        <w:tc>
          <w:tcPr>
            <w:tcW w:w="66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795"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38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疫情防控次数</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2.67</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疫情防控全面解封</w:t>
            </w: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参与突击队人数</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疫情防控完成率</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社会面病毒清零率</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疫情防控完成时效</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参与抗疫时间</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17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办公费</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18763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因疫情防控全面解封，部门资金还未完全支出。</w:t>
            </w:r>
          </w:p>
        </w:tc>
      </w:tr>
      <w:tr w:rsidR="00710526">
        <w:trPr>
          <w:trHeight w:val="17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其他交通费用</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因疫情防控全面解封，部门资金还未完全支出。</w:t>
            </w: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专用料费</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val="restart"/>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保障疫情防控工作有序完成</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防止疫情扩散</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60" w:type="dxa"/>
            <w:vMerge/>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c>
          <w:tcPr>
            <w:tcW w:w="79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6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63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r w:rsidR="00710526">
        <w:trPr>
          <w:trHeight w:val="840"/>
        </w:trPr>
        <w:tc>
          <w:tcPr>
            <w:tcW w:w="68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3D0C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78.24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26" w:rsidRDefault="00710526">
            <w:pPr>
              <w:jc w:val="center"/>
              <w:rPr>
                <w:rFonts w:ascii="宋体" w:hAnsi="宋体" w:cs="宋体"/>
                <w:color w:val="000000"/>
                <w:sz w:val="18"/>
                <w:szCs w:val="18"/>
              </w:rPr>
            </w:pPr>
          </w:p>
        </w:tc>
      </w:tr>
    </w:tbl>
    <w:p w:rsidR="00710526" w:rsidRDefault="00710526">
      <w:pPr>
        <w:pStyle w:val="BodyTextFirstIndent1"/>
        <w:ind w:firstLineChars="0" w:firstLine="0"/>
      </w:pPr>
    </w:p>
    <w:p w:rsidR="00710526" w:rsidRDefault="00710526">
      <w:pPr>
        <w:pStyle w:val="BodyTextFirstIndent1"/>
        <w:ind w:firstLineChars="0" w:firstLine="0"/>
      </w:pPr>
    </w:p>
    <w:p w:rsidR="00710526" w:rsidRDefault="00710526">
      <w:pPr>
        <w:pStyle w:val="BodyTextFirstIndent1"/>
        <w:ind w:firstLineChars="0" w:firstLine="0"/>
        <w:rPr>
          <w:rFonts w:eastAsia="Times New Roman"/>
          <w:kern w:val="0"/>
          <w:sz w:val="24"/>
        </w:rPr>
      </w:pPr>
    </w:p>
    <w:p w:rsidR="00710526" w:rsidRDefault="003D0C09">
      <w:pPr>
        <w:pStyle w:val="BodyTextFirstIndent1"/>
        <w:ind w:firstLine="241"/>
        <w:rPr>
          <w:rFonts w:ascii="fang_zheng_xiao_biao_song_ti" w:eastAsia="fang_zheng_xiao_biao_song_ti" w:hAnsi="fang_zheng_xiao_biao_song_ti" w:cs="fang_zheng_xiao_biao_song_ti"/>
          <w:kern w:val="0"/>
          <w:sz w:val="36"/>
          <w:szCs w:val="36"/>
        </w:rPr>
      </w:pPr>
      <w:r>
        <w:rPr>
          <w:rFonts w:hint="eastAsia"/>
          <w:kern w:val="0"/>
          <w:sz w:val="24"/>
        </w:rPr>
        <w:object w:dxaOrig="1800" w:dyaOrig="1800">
          <v:shape id="_x0000_i1026" type="#_x0000_t75" style="width:90pt;height:90pt" o:ole="">
            <v:imagedata r:id="rId13" o:title="oleimage"/>
          </v:shape>
          <o:OLEObject Type="Embed" ProgID="Package" ShapeID="_x0000_i1026" DrawAspect="Icon" ObjectID="_1807337915" r:id="rId14"/>
        </w:object>
      </w:r>
    </w:p>
    <w:p w:rsidR="00710526" w:rsidRDefault="003D0C0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名词解释</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二、上级补助收入：</w:t>
      </w:r>
      <w:r>
        <w:rPr>
          <w:rFonts w:ascii="fang_song_gb2312" w:eastAsia="fang_song_gb2312" w:hAnsi="fang_song_gb2312" w:cs="fang_song_gb2312"/>
          <w:kern w:val="0"/>
          <w:sz w:val="27"/>
          <w:szCs w:val="27"/>
        </w:rPr>
        <w:t>指事业单位从主管部门和上级单位取得的非财政补助收入。</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四、事业收入：</w:t>
      </w:r>
      <w:r>
        <w:rPr>
          <w:rFonts w:ascii="fang_song_gb2312" w:eastAsia="fang_song_gb2312" w:hAnsi="fang_song_gb2312" w:cs="fang_song_gb2312"/>
          <w:kern w:val="0"/>
          <w:sz w:val="27"/>
          <w:szCs w:val="27"/>
        </w:rPr>
        <w:t>指事业单位开展专业业务活动及其辅助活动取得的收入。</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w:t>
      </w: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七、其他收入：</w:t>
      </w:r>
      <w:r>
        <w:rPr>
          <w:rFonts w:ascii="fang_song_gb2312" w:eastAsia="fang_song_gb2312" w:hAnsi="fang_song_gb2312" w:cs="fang_song_gb2312"/>
          <w:kern w:val="0"/>
          <w:sz w:val="27"/>
          <w:szCs w:val="27"/>
        </w:rPr>
        <w:t>取得的除上述</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财政拨款收入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上级补助收入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事业收入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经营收入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附属单位上缴收入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等以外的各项收入。</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十、结余分配：</w:t>
      </w:r>
      <w:r>
        <w:rPr>
          <w:rFonts w:ascii="fang_song_gb2312" w:eastAsia="fang_song_gb2312" w:hAnsi="fang_song_gb2312" w:cs="fang_song_gb2312"/>
          <w:kern w:val="0"/>
          <w:sz w:val="27"/>
          <w:szCs w:val="27"/>
        </w:rPr>
        <w:t>指事业单位按规定缴纳企业所得税以及从非财政拨款结余或经营结余中提取各类结余的情况。</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十一、年末结转和结余资金：</w:t>
      </w:r>
      <w:r>
        <w:rPr>
          <w:rFonts w:ascii="fang_song_gb2312" w:eastAsia="fang_song_gb2312" w:hAnsi="fang_song_gb2312" w:cs="fang_song_gb2312"/>
          <w:kern w:val="0"/>
          <w:sz w:val="27"/>
          <w:szCs w:val="27"/>
        </w:rPr>
        <w:t>指单位结转下年的基本支出结转、项目支出结转和结余、经营结余。</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十三、项目支出：</w:t>
      </w:r>
      <w:r>
        <w:rPr>
          <w:rFonts w:ascii="fang_song_gb2312" w:eastAsia="fang_song_gb2312" w:hAnsi="fang_song_gb2312" w:cs="fang_song_gb2312"/>
          <w:kern w:val="0"/>
          <w:sz w:val="27"/>
          <w:szCs w:val="27"/>
        </w:rPr>
        <w:t>指在为完成特定的工作任务和事业发展目标所发生的支出。</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十五、经营支出：</w:t>
      </w:r>
      <w:r>
        <w:rPr>
          <w:rFonts w:ascii="fang_song_gb2312" w:eastAsia="fang_song_gb2312" w:hAnsi="fang_song_gb2312" w:cs="fang_song_gb2312"/>
          <w:kern w:val="0"/>
          <w:sz w:val="27"/>
          <w:szCs w:val="27"/>
        </w:rPr>
        <w:t>指事业单位在专业业务活动及其辅助活动之外</w:t>
      </w:r>
      <w:r>
        <w:rPr>
          <w:rFonts w:ascii="fang_song_gb2312" w:eastAsia="fang_song_gb2312" w:hAnsi="fang_song_gb2312" w:cs="fang_song_gb2312"/>
          <w:kern w:val="0"/>
          <w:sz w:val="27"/>
          <w:szCs w:val="27"/>
        </w:rPr>
        <w:t>开展非独立核算经营活动发生的支出。</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十六、对附属单位补助支出：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十七、</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三公</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w:t>
      </w:r>
      <w:r>
        <w:rPr>
          <w:rFonts w:ascii="fang_song_gb2312" w:eastAsia="fang_song_gb2312" w:hAnsi="fang_song_gb2312" w:cs="fang_song_gb2312"/>
          <w:kern w:val="0"/>
          <w:sz w:val="27"/>
          <w:szCs w:val="27"/>
        </w:rPr>
        <w:t>奖励费用等支出；公务接待费反映部门（单位）按规定开支的各类公务接待（含外宾接待）费用。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十八、机构运行经费：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10526" w:rsidRDefault="00710526">
      <w:pPr>
        <w:widowControl/>
        <w:spacing w:before="240" w:after="240"/>
        <w:jc w:val="left"/>
        <w:rPr>
          <w:rFonts w:eastAsia="Times New Roman"/>
          <w:kern w:val="0"/>
          <w:sz w:val="24"/>
        </w:rPr>
      </w:pPr>
    </w:p>
    <w:p w:rsidR="00710526" w:rsidRDefault="003D0C0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决算公开联系方式及信息反馈渠道</w:t>
      </w:r>
    </w:p>
    <w:p w:rsidR="00710526" w:rsidRDefault="00710526">
      <w:pPr>
        <w:widowControl/>
        <w:spacing w:before="240" w:after="240"/>
        <w:jc w:val="left"/>
        <w:rPr>
          <w:rFonts w:eastAsia="Times New Roman"/>
          <w:kern w:val="0"/>
          <w:sz w:val="24"/>
        </w:rPr>
      </w:pP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本单位决算公开信息反馈和联系方式：</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联系人：</w:t>
      </w:r>
      <w:r>
        <w:rPr>
          <w:rFonts w:ascii="fang_song_gb2312" w:eastAsia="fang_song_gb2312" w:hAnsi="fang_song_gb2312" w:cs="fang_song_gb2312"/>
          <w:kern w:val="0"/>
          <w:sz w:val="27"/>
          <w:szCs w:val="27"/>
          <w:u w:val="single"/>
        </w:rPr>
        <w:t>魏薇</w:t>
      </w:r>
      <w:r>
        <w:rPr>
          <w:rFonts w:ascii="fang_song_gb2312" w:eastAsia="fang_song_gb2312" w:hAnsi="fang_song_gb2312" w:cs="fang_song_gb2312"/>
          <w:kern w:val="0"/>
          <w:sz w:val="27"/>
          <w:szCs w:val="27"/>
          <w:u w:val="single"/>
        </w:rPr>
        <w:t xml:space="preserve"> </w:t>
      </w:r>
      <w:r>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联系电话：</w:t>
      </w:r>
      <w:r>
        <w:rPr>
          <w:rFonts w:ascii="fang_song_gb2312" w:eastAsia="fang_song_gb2312" w:hAnsi="fang_song_gb2312" w:cs="fang_song_gb2312"/>
          <w:kern w:val="0"/>
          <w:sz w:val="27"/>
          <w:szCs w:val="27"/>
        </w:rPr>
        <w:t>0479-81</w:t>
      </w:r>
      <w:r>
        <w:rPr>
          <w:rFonts w:ascii="fang_song_gb2312" w:eastAsia="fang_song_gb2312" w:hAnsi="fang_song_gb2312" w:cs="fang_song_gb2312"/>
          <w:kern w:val="0"/>
          <w:sz w:val="27"/>
          <w:szCs w:val="27"/>
        </w:rPr>
        <w:t>06196- </w:t>
      </w:r>
    </w:p>
    <w:p w:rsidR="00710526" w:rsidRDefault="00710526">
      <w:pPr>
        <w:widowControl/>
        <w:spacing w:before="240" w:after="240"/>
        <w:jc w:val="left"/>
        <w:rPr>
          <w:rFonts w:eastAsia="Times New Roman"/>
          <w:kern w:val="0"/>
          <w:sz w:val="24"/>
        </w:rPr>
      </w:pPr>
    </w:p>
    <w:p w:rsidR="00710526" w:rsidRDefault="003D0C09">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第五部分</w:t>
      </w:r>
      <w:r>
        <w:rPr>
          <w:rFonts w:ascii="fang_zheng_xiao_biao_song_ti" w:eastAsia="fang_zheng_xiao_biao_song_ti" w:hAnsi="fang_zheng_xiao_biao_song_ti" w:cs="fang_zheng_xiao_biao_song_ti"/>
          <w:b/>
          <w:bCs/>
          <w:kern w:val="0"/>
          <w:sz w:val="36"/>
          <w:szCs w:val="36"/>
        </w:rPr>
        <w:t xml:space="preserve"> </w:t>
      </w:r>
      <w:r>
        <w:rPr>
          <w:rFonts w:ascii="fang_zheng_xiao_biao_song_ti" w:eastAsia="fang_zheng_xiao_biao_song_ti" w:hAnsi="fang_zheng_xiao_biao_song_ti" w:cs="fang_zheng_xiao_biao_song_ti"/>
          <w:b/>
          <w:bCs/>
          <w:kern w:val="0"/>
          <w:sz w:val="36"/>
          <w:szCs w:val="36"/>
        </w:rPr>
        <w:t>部门（单位）决算表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一、收入支出决算总表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二、收入决算表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三、支出决算表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四、财政拨款收入支出决算总表</w:t>
      </w:r>
    </w:p>
    <w:p w:rsidR="00710526" w:rsidRDefault="003D0C09">
      <w:pPr>
        <w:widowControl/>
        <w:spacing w:before="240" w:after="240"/>
        <w:jc w:val="left"/>
        <w:rPr>
          <w:rFonts w:eastAsia="Times New Roman"/>
          <w:kern w:val="0"/>
          <w:sz w:val="24"/>
        </w:rPr>
      </w:pPr>
      <w:r>
        <w:rPr>
          <w:rFonts w:ascii="fang_song_gb2312" w:hAnsi="fang_song_gb2312" w:cs="fang_song_gb2312" w:hint="eastAsia"/>
          <w:kern w:val="0"/>
          <w:sz w:val="27"/>
          <w:szCs w:val="27"/>
        </w:rPr>
        <w:t>五</w:t>
      </w:r>
      <w:r>
        <w:rPr>
          <w:rFonts w:ascii="fang_song_gb2312" w:eastAsia="fang_song_gb2312" w:hAnsi="fang_song_gb2312" w:cs="fang_song_gb2312" w:hint="eastAsia"/>
          <w:kern w:val="0"/>
          <w:sz w:val="27"/>
          <w:szCs w:val="27"/>
        </w:rPr>
        <w:t>、一般公共预算财政拨款支出</w:t>
      </w:r>
      <w:r>
        <w:rPr>
          <w:rFonts w:eastAsia="Times New Roman" w:hint="eastAsia"/>
          <w:kern w:val="0"/>
          <w:sz w:val="24"/>
        </w:rPr>
        <w:t>决算表</w:t>
      </w:r>
    </w:p>
    <w:p w:rsidR="00710526" w:rsidRDefault="003D0C09">
      <w:pPr>
        <w:widowControl/>
        <w:spacing w:before="240" w:after="240"/>
        <w:jc w:val="left"/>
        <w:rPr>
          <w:rFonts w:ascii="fang_song_gb2312" w:hAnsi="fang_song_gb2312" w:cs="fang_song_gb2312" w:hint="eastAsia"/>
          <w:kern w:val="0"/>
          <w:sz w:val="27"/>
          <w:szCs w:val="27"/>
        </w:rPr>
      </w:pPr>
      <w:r>
        <w:rPr>
          <w:rFonts w:ascii="fang_song_gb2312" w:hAnsi="fang_song_gb2312" w:cs="fang_song_gb2312" w:hint="eastAsia"/>
          <w:kern w:val="0"/>
          <w:sz w:val="27"/>
          <w:szCs w:val="27"/>
        </w:rPr>
        <w:t>六</w:t>
      </w:r>
      <w:r>
        <w:rPr>
          <w:rFonts w:ascii="fang_song_gb2312" w:eastAsia="fang_song_gb2312" w:hAnsi="fang_song_gb2312" w:cs="fang_song_gb2312" w:hint="eastAsia"/>
          <w:kern w:val="0"/>
          <w:sz w:val="27"/>
          <w:szCs w:val="27"/>
        </w:rPr>
        <w:t>、一般公共预算财政拨款基本支出决算明细</w:t>
      </w:r>
      <w:r>
        <w:rPr>
          <w:rFonts w:ascii="fang_song_gb2312" w:hAnsi="fang_song_gb2312" w:cs="fang_song_gb2312" w:hint="eastAsia"/>
          <w:kern w:val="0"/>
          <w:sz w:val="27"/>
          <w:szCs w:val="27"/>
        </w:rPr>
        <w:t>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七</w:t>
      </w:r>
      <w:r>
        <w:rPr>
          <w:rFonts w:ascii="fang_song_gb2312" w:eastAsia="fang_song_gb2312" w:hAnsi="fang_song_gb2312" w:cs="fang_song_gb2312" w:hint="eastAsia"/>
          <w:kern w:val="0"/>
          <w:sz w:val="27"/>
          <w:szCs w:val="27"/>
        </w:rPr>
        <w:t>、一般公共预算财政拨款项目支出决算明细表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lastRenderedPageBreak/>
        <w:t>八</w:t>
      </w:r>
      <w:r>
        <w:rPr>
          <w:rFonts w:ascii="fang_song_gb2312" w:eastAsia="fang_song_gb2312" w:hAnsi="fang_song_gb2312" w:cs="fang_song_gb2312" w:hint="eastAsia"/>
          <w:kern w:val="0"/>
          <w:sz w:val="27"/>
          <w:szCs w:val="27"/>
        </w:rPr>
        <w:t>、政府性基金预算财政拨款收入支出决算表</w:t>
      </w:r>
      <w:r>
        <w:rPr>
          <w:rFonts w:ascii="fang_song_gb2312" w:eastAsia="fang_song_gb2312" w:hAnsi="fang_song_gb2312" w:cs="fang_song_gb2312" w:hint="eastAsia"/>
          <w:kern w:val="0"/>
          <w:sz w:val="27"/>
          <w:szCs w:val="27"/>
        </w:rPr>
        <w:t xml:space="preserve"> </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九</w:t>
      </w:r>
      <w:r>
        <w:rPr>
          <w:rFonts w:ascii="fang_song_gb2312" w:eastAsia="fang_song_gb2312" w:hAnsi="fang_song_gb2312" w:cs="fang_song_gb2312" w:hint="eastAsia"/>
          <w:kern w:val="0"/>
          <w:sz w:val="27"/>
          <w:szCs w:val="27"/>
        </w:rPr>
        <w:t>、国有资本经营预算财政拨款支出决算表</w:t>
      </w:r>
    </w:p>
    <w:p w:rsidR="00710526" w:rsidRDefault="003D0C09">
      <w:pPr>
        <w:widowControl/>
        <w:spacing w:before="240" w:after="240"/>
        <w:jc w:val="left"/>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十、财政拨款“三公”经费支出决算表</w:t>
      </w:r>
    </w:p>
    <w:p w:rsidR="00710526" w:rsidRDefault="003D0C09">
      <w:pPr>
        <w:widowControl/>
        <w:spacing w:before="240" w:after="240"/>
        <w:jc w:val="left"/>
        <w:rPr>
          <w:rFonts w:eastAsia="Times New Roman"/>
          <w:kern w:val="0"/>
          <w:sz w:val="24"/>
        </w:rPr>
      </w:pPr>
      <w:r>
        <w:rPr>
          <w:rFonts w:ascii="fang_song_gb2312" w:eastAsia="fang_song_gb2312" w:hAnsi="fang_song_gb2312" w:cs="fang_song_gb2312" w:hint="eastAsia"/>
          <w:kern w:val="0"/>
          <w:sz w:val="27"/>
          <w:szCs w:val="27"/>
        </w:rPr>
        <w:t>十</w:t>
      </w:r>
      <w:r>
        <w:rPr>
          <w:rFonts w:ascii="fang_song_gb2312" w:hAnsi="fang_song_gb2312" w:cs="fang_song_gb2312" w:hint="eastAsia"/>
          <w:kern w:val="0"/>
          <w:sz w:val="27"/>
          <w:szCs w:val="27"/>
        </w:rPr>
        <w:t>一</w:t>
      </w:r>
      <w:r>
        <w:rPr>
          <w:rFonts w:ascii="fang_song_gb2312" w:eastAsia="fang_song_gb2312" w:hAnsi="fang_song_gb2312" w:cs="fang_song_gb2312" w:hint="eastAsia"/>
          <w:kern w:val="0"/>
          <w:sz w:val="27"/>
          <w:szCs w:val="27"/>
        </w:rPr>
        <w:t>、机构运行经费支出、国有资产占用情况及政府采购支出信息表</w:t>
      </w:r>
    </w:p>
    <w:p w:rsidR="00710526" w:rsidRDefault="00710526">
      <w:pPr>
        <w:widowControl/>
        <w:spacing w:before="240" w:after="240"/>
        <w:jc w:val="left"/>
        <w:rPr>
          <w:rFonts w:eastAsia="Times New Roman"/>
          <w:kern w:val="0"/>
          <w:sz w:val="24"/>
        </w:rPr>
      </w:pPr>
    </w:p>
    <w:p w:rsidR="00710526" w:rsidRDefault="00710526">
      <w:pPr>
        <w:widowControl/>
        <w:spacing w:before="240" w:after="240"/>
        <w:jc w:val="left"/>
        <w:rPr>
          <w:rFonts w:eastAsia="Times New Roman"/>
          <w:kern w:val="0"/>
          <w:sz w:val="24"/>
        </w:rPr>
      </w:pPr>
    </w:p>
    <w:p w:rsidR="00710526" w:rsidRDefault="00710526">
      <w:pPr>
        <w:widowControl/>
        <w:spacing w:before="240" w:after="240"/>
        <w:jc w:val="left"/>
        <w:rPr>
          <w:rFonts w:eastAsia="Times New Roman"/>
          <w:kern w:val="0"/>
          <w:sz w:val="24"/>
        </w:rPr>
      </w:pPr>
    </w:p>
    <w:p w:rsidR="00710526" w:rsidRDefault="00710526">
      <w:pPr>
        <w:widowControl/>
        <w:spacing w:before="240" w:after="240"/>
        <w:jc w:val="left"/>
        <w:rPr>
          <w:rFonts w:eastAsia="Times New Roman"/>
          <w:kern w:val="0"/>
          <w:sz w:val="24"/>
        </w:rPr>
      </w:pPr>
    </w:p>
    <w:bookmarkEnd w:id="0"/>
    <w:p w:rsidR="00710526" w:rsidRDefault="00710526">
      <w:pPr>
        <w:adjustRightInd w:val="0"/>
        <w:snapToGrid w:val="0"/>
        <w:rPr>
          <w:rFonts w:ascii="宋体" w:hAnsi="宋体"/>
          <w:b/>
          <w:sz w:val="32"/>
          <w:szCs w:val="32"/>
        </w:rPr>
      </w:pPr>
    </w:p>
    <w:sectPr w:rsidR="00710526">
      <w:footerReference w:type="default" r:id="rId15"/>
      <w:pgSz w:w="11906" w:h="16838"/>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09" w:rsidRDefault="003D0C09">
      <w:r>
        <w:separator/>
      </w:r>
    </w:p>
  </w:endnote>
  <w:endnote w:type="continuationSeparator" w:id="0">
    <w:p w:rsidR="003D0C09" w:rsidRDefault="003D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fang_song_gb2312">
    <w:altName w:val="Times New Roman"/>
    <w:charset w:val="00"/>
    <w:family w:val="auto"/>
    <w:pitch w:val="default"/>
  </w:font>
  <w:font w:name="times_new_roman">
    <w:altName w:val="Times New Roman"/>
    <w:charset w:val="00"/>
    <w:family w:val="auto"/>
    <w:pitch w:val="default"/>
  </w:font>
  <w:font w:name="fang_zheng_xiao_biao_song_ti">
    <w:altName w:val="Times New Roman"/>
    <w:charset w:val="00"/>
    <w:family w:val="auto"/>
    <w:pitch w:val="default"/>
  </w:font>
  <w:font w:name="微软雅黑">
    <w:altName w:val="方正黑体_GBK"/>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kai_ti_gb231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26" w:rsidRDefault="003D0C09">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D63607">
      <w:rPr>
        <w:rFonts w:ascii="宋体" w:hAnsi="宋体" w:cs="宋体"/>
        <w:noProof/>
        <w:sz w:val="18"/>
      </w:rPr>
      <w:t>4</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26" w:rsidRDefault="003D0C09">
    <w:pPr>
      <w:pStyle w:val="a5"/>
      <w:jc w:val="center"/>
    </w:pPr>
    <w:r>
      <w:fldChar w:fldCharType="begin"/>
    </w:r>
    <w:r>
      <w:instrText xml:space="preserve"> PAGE   \* MERGEFORMAT </w:instrText>
    </w:r>
    <w:r>
      <w:fldChar w:fldCharType="separate"/>
    </w:r>
    <w:r w:rsidR="00D63607" w:rsidRPr="00D63607">
      <w:rPr>
        <w:noProof/>
        <w:lang w:val="zh-CN"/>
      </w:rPr>
      <w:t>7</w:t>
    </w:r>
    <w:r>
      <w:rPr>
        <w:lang w:val="zh-CN"/>
      </w:rPr>
      <w:fldChar w:fldCharType="end"/>
    </w:r>
  </w:p>
  <w:p w:rsidR="00710526" w:rsidRDefault="007105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09" w:rsidRDefault="003D0C09">
      <w:r>
        <w:separator/>
      </w:r>
    </w:p>
  </w:footnote>
  <w:footnote w:type="continuationSeparator" w:id="0">
    <w:p w:rsidR="003D0C09" w:rsidRDefault="003D0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FF9361"/>
    <w:multiLevelType w:val="singleLevel"/>
    <w:tmpl w:val="DCFF9361"/>
    <w:lvl w:ilvl="0">
      <w:start w:val="1"/>
      <w:numFmt w:val="chineseCounting"/>
      <w:suff w:val="space"/>
      <w:lvlText w:val="第%1部分"/>
      <w:lvlJc w:val="left"/>
      <w:rPr>
        <w:rFonts w:hint="eastAsia"/>
      </w:rPr>
    </w:lvl>
  </w:abstractNum>
  <w:abstractNum w:abstractNumId="1">
    <w:nsid w:val="EBFA7AA0"/>
    <w:multiLevelType w:val="singleLevel"/>
    <w:tmpl w:val="EBFA7AA0"/>
    <w:lvl w:ilvl="0">
      <w:start w:val="1"/>
      <w:numFmt w:val="chineseCounting"/>
      <w:suff w:val="nothing"/>
      <w:lvlText w:val="（%1）"/>
      <w:lvlJc w:val="left"/>
      <w:rPr>
        <w:rFonts w:hint="eastAsia"/>
      </w:rPr>
    </w:lvl>
  </w:abstractNum>
  <w:abstractNum w:abstractNumId="2">
    <w:nsid w:val="F7FBD3AD"/>
    <w:multiLevelType w:val="singleLevel"/>
    <w:tmpl w:val="F7FBD3AD"/>
    <w:lvl w:ilvl="0">
      <w:start w:val="2"/>
      <w:numFmt w:val="chineseCounting"/>
      <w:suff w:val="nothing"/>
      <w:lvlText w:val="%1、"/>
      <w:lvlJc w:val="left"/>
      <w:pPr>
        <w:ind w:left="459" w:firstLine="0"/>
      </w:pPr>
      <w:rPr>
        <w:rFonts w:hint="eastAsia"/>
      </w:rPr>
    </w:lvl>
  </w:abstractNum>
  <w:abstractNum w:abstractNumId="3">
    <w:nsid w:val="46F48038"/>
    <w:multiLevelType w:val="singleLevel"/>
    <w:tmpl w:val="46F48038"/>
    <w:lvl w:ilvl="0">
      <w:start w:val="1"/>
      <w:numFmt w:val="decimal"/>
      <w:suff w:val="space"/>
      <w:lvlText w:val="%1."/>
      <w:lvlJc w:val="left"/>
    </w:lvl>
  </w:abstractNum>
  <w:abstractNum w:abstractNumId="4">
    <w:nsid w:val="5BFEC301"/>
    <w:multiLevelType w:val="singleLevel"/>
    <w:tmpl w:val="5BFEC301"/>
    <w:lvl w:ilvl="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A5FFF498"/>
    <w:rsid w:val="B6F74AA2"/>
    <w:rsid w:val="BECD0DF6"/>
    <w:rsid w:val="BEE6E143"/>
    <w:rsid w:val="CFFBDC77"/>
    <w:rsid w:val="DF7F91FE"/>
    <w:rsid w:val="EAF50290"/>
    <w:rsid w:val="EF8F5D23"/>
    <w:rsid w:val="FF7FCEE6"/>
    <w:rsid w:val="FFAFF561"/>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3D0C09"/>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10526"/>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63607"/>
    <w:rsid w:val="00D96390"/>
    <w:rsid w:val="00E219E7"/>
    <w:rsid w:val="00E60D6A"/>
    <w:rsid w:val="00E73321"/>
    <w:rsid w:val="00E77EC0"/>
    <w:rsid w:val="00E914C1"/>
    <w:rsid w:val="00E97C37"/>
    <w:rsid w:val="00EE533B"/>
    <w:rsid w:val="00F04882"/>
    <w:rsid w:val="00F63327"/>
    <w:rsid w:val="00F80A29"/>
    <w:rsid w:val="00FA7CA5"/>
    <w:rsid w:val="00FD08EC"/>
    <w:rsid w:val="00FD7690"/>
    <w:rsid w:val="2B677FE1"/>
    <w:rsid w:val="2EFFAE19"/>
    <w:rsid w:val="3FAC005E"/>
    <w:rsid w:val="577D1802"/>
    <w:rsid w:val="5EE37EEF"/>
    <w:rsid w:val="6E3F497C"/>
    <w:rsid w:val="6EEDF5BF"/>
    <w:rsid w:val="76BB3B53"/>
    <w:rsid w:val="7ABF3EE9"/>
    <w:rsid w:val="7BF3606F"/>
    <w:rsid w:val="7FCF9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A8F30-55A8-419A-8E99-839A8C3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BodyText1"/>
    <w:qFormat/>
    <w:pPr>
      <w:ind w:firstLineChars="100" w:firstLine="100"/>
    </w:pPr>
  </w:style>
  <w:style w:type="paragraph" w:customStyle="1" w:styleId="BodyText1">
    <w:name w:val="Body Text1"/>
    <w:basedOn w:val="a"/>
    <w:qFormat/>
    <w:rPr>
      <w:b/>
      <w:sz w:val="44"/>
    </w:rPr>
  </w:style>
  <w:style w:type="paragraph" w:styleId="7">
    <w:name w:val="toc 7"/>
    <w:basedOn w:val="a"/>
    <w:next w:val="a"/>
    <w:qFormat/>
    <w:pPr>
      <w:ind w:left="1260"/>
      <w:jc w:val="left"/>
    </w:pPr>
    <w:rPr>
      <w:sz w:val="20"/>
      <w:szCs w:val="20"/>
    </w:rPr>
  </w:style>
  <w:style w:type="paragraph" w:styleId="a3">
    <w:name w:val="Document Map"/>
    <w:basedOn w:val="a"/>
    <w:qFormat/>
    <w:pPr>
      <w:shd w:val="clear" w:color="auto" w:fill="000080"/>
    </w:pPr>
  </w:style>
  <w:style w:type="paragraph" w:styleId="a4">
    <w:name w:val="Body Text"/>
    <w:basedOn w:val="a"/>
    <w:semiHidden/>
    <w:qFormat/>
    <w:rPr>
      <w:rFonts w:ascii="Arial" w:eastAsia="Arial" w:hAnsi="Arial" w:cs="Arial"/>
      <w:szCs w:val="21"/>
      <w:lang w:eastAsia="en-US"/>
    </w:r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0">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0">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Hyperlink"/>
    <w:basedOn w:val="a0"/>
    <w:qFormat/>
    <w:rPr>
      <w:color w:val="0000FF"/>
      <w:u w:val="single"/>
    </w:rPr>
  </w:style>
  <w:style w:type="character" w:customStyle="1" w:styleId="4Char">
    <w:name w:val="标题 4 Char"/>
    <w:basedOn w:val="a0"/>
    <w:link w:val="4"/>
    <w:qFormat/>
    <w:rPr>
      <w:rFonts w:ascii="Cambria" w:hAnsi="Cambria"/>
      <w:b/>
      <w:bCs/>
      <w:kern w:val="2"/>
      <w:sz w:val="28"/>
      <w:szCs w:val="28"/>
    </w:rPr>
  </w:style>
  <w:style w:type="paragraph" w:styleId="aa">
    <w:name w:val="No Spacing"/>
    <w:link w:val="Char0"/>
    <w:qFormat/>
    <w:pPr>
      <w:ind w:firstLineChars="200" w:firstLine="200"/>
    </w:pPr>
    <w:rPr>
      <w:rFonts w:eastAsia="仿宋_GB2312"/>
      <w:sz w:val="30"/>
      <w:szCs w:val="22"/>
    </w:rPr>
  </w:style>
  <w:style w:type="character" w:customStyle="1" w:styleId="Char0">
    <w:name w:val="无间隔 Char"/>
    <w:link w:val="aa"/>
    <w:qFormat/>
    <w:locked/>
    <w:rPr>
      <w:rFonts w:eastAsia="仿宋_GB2312"/>
      <w:sz w:val="30"/>
      <w:szCs w:val="22"/>
      <w:lang w:bidi="ar-SA"/>
    </w:rPr>
  </w:style>
  <w:style w:type="character" w:customStyle="1" w:styleId="Char">
    <w:name w:val="页脚 Char"/>
    <w:basedOn w:val="a0"/>
    <w:link w:val="a5"/>
    <w:qFormat/>
    <w:rPr>
      <w:kern w:val="2"/>
      <w:sz w:val="18"/>
      <w:szCs w:val="18"/>
    </w:rPr>
  </w:style>
  <w:style w:type="paragraph" w:styleId="ab">
    <w:name w:val="List Paragraph"/>
    <w:basedOn w:val="a"/>
    <w:qFormat/>
    <w:pPr>
      <w:ind w:firstLineChars="200" w:firstLine="420"/>
    </w:pPr>
  </w:style>
  <w:style w:type="character" w:customStyle="1" w:styleId="3Char">
    <w:name w:val="标题 3 Char"/>
    <w:basedOn w:val="a0"/>
    <w:link w:val="3"/>
    <w:qFormat/>
    <w:rPr>
      <w:b/>
      <w:bCs/>
      <w:kern w:val="2"/>
      <w:sz w:val="32"/>
      <w:szCs w:val="3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zh-CN"/>
        </a:p>
      </c:txPr>
    </c:title>
    <c:autoTitleDeleted val="0"/>
    <c:plotArea>
      <c:layout/>
      <c:pieChart>
        <c:varyColors val="1"/>
        <c:ser>
          <c:idx val="0"/>
          <c:order val="0"/>
          <c:tx>
            <c:strRef>
              <c:f>Sheet1!$B$1</c:f>
              <c:strCache>
                <c:ptCount val="1"/>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tx>
                <c:rich>
                  <a:bodyPr/>
                  <a:lstStyle/>
                  <a:p>
                    <a:r>
                      <a:rPr lang="en-US" altLang="zh-CN"/>
                      <a:t>263.79</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ltLang="zh-CN"/>
                      <a:t>0.3</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Sheet1!$A$2:$A$3</c:f>
              <c:strCache>
                <c:ptCount val="2"/>
                <c:pt idx="0">
                  <c:v>一般公共预算财政拨款收入</c:v>
                </c:pt>
                <c:pt idx="1">
                  <c:v>本年其他收入</c:v>
                </c:pt>
              </c:strCache>
            </c:strRef>
          </c:cat>
          <c:val>
            <c:numRef>
              <c:f>Sheet1!$B$2:$B$3</c:f>
              <c:numCache>
                <c:formatCode>General</c:formatCode>
                <c:ptCount val="2"/>
                <c:pt idx="0">
                  <c:v>263.79000000000002</c:v>
                </c:pt>
                <c:pt idx="1">
                  <c:v>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endParaRPr lang="zh-CN"/>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zh-CN"/>
        </a:p>
      </c:txPr>
    </c:title>
    <c:autoTitleDeleted val="0"/>
    <c:plotArea>
      <c:layout/>
      <c:pieChart>
        <c:varyColors val="1"/>
        <c:ser>
          <c:idx val="0"/>
          <c:order val="0"/>
          <c:tx>
            <c:strRef>
              <c:f>Sheet1!$B$1</c:f>
              <c:strCache>
                <c:ptCount val="1"/>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dLblPos val="bestFit"/>
              <c:showLegendKey val="0"/>
              <c:showVal val="1"/>
              <c:showCatName val="0"/>
              <c:showSerName val="0"/>
              <c:showPercent val="0"/>
              <c:showBubbleSize val="0"/>
              <c:extLst>
                <c:ext xmlns:c15="http://schemas.microsoft.com/office/drawing/2012/chart" uri="{CE6537A1-D6FC-4f65-9D91-7224C49458BB}"/>
              </c:extLst>
            </c:dLbl>
            <c:dLbl>
              <c:idx val="1"/>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247.71</c:v>
                </c:pt>
                <c:pt idx="1">
                  <c:v>17.32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endParaRPr lang="zh-CN"/>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2028</Words>
  <Characters>11560</Characters>
  <Application>Microsoft Office Word</Application>
  <DocSecurity>0</DocSecurity>
  <Lines>96</Lines>
  <Paragraphs>27</Paragraphs>
  <ScaleCrop>false</ScaleCrop>
  <Company>微软中国</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19</cp:revision>
  <cp:lastPrinted>2021-04-18T00:45:00Z</cp:lastPrinted>
  <dcterms:created xsi:type="dcterms:W3CDTF">2022-03-25T12:40:00Z</dcterms:created>
  <dcterms:modified xsi:type="dcterms:W3CDTF">2025-04-28T01:32:00Z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